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99" w:rsidRDefault="00136B7E">
      <w:pPr>
        <w:spacing w:after="0" w:line="259" w:lineRule="auto"/>
        <w:ind w:left="579" w:right="0" w:firstLine="0"/>
        <w:jc w:val="left"/>
      </w:pPr>
      <w:bookmarkStart w:id="0" w:name="_GoBack"/>
      <w:bookmarkEnd w:id="0"/>
      <w:r>
        <w:rPr>
          <w:sz w:val="40"/>
        </w:rPr>
        <w:t xml:space="preserve"> </w:t>
      </w:r>
    </w:p>
    <w:p w:rsidR="00D65999" w:rsidRDefault="00136B7E">
      <w:pPr>
        <w:spacing w:after="0" w:line="259" w:lineRule="auto"/>
        <w:ind w:left="587" w:right="0" w:firstLine="0"/>
        <w:jc w:val="center"/>
      </w:pPr>
      <w:r>
        <w:rPr>
          <w:sz w:val="40"/>
        </w:rPr>
        <w:t xml:space="preserve"> </w:t>
      </w:r>
    </w:p>
    <w:p w:rsidR="00D65999" w:rsidRDefault="00136B7E">
      <w:pPr>
        <w:pBdr>
          <w:top w:val="single" w:sz="4" w:space="0" w:color="000000"/>
          <w:left w:val="single" w:sz="4" w:space="0" w:color="000000"/>
          <w:bottom w:val="single" w:sz="4" w:space="0" w:color="000000"/>
          <w:right w:val="single" w:sz="4" w:space="0" w:color="000000"/>
        </w:pBdr>
        <w:shd w:val="clear" w:color="auto" w:fill="D9D9D9"/>
        <w:spacing w:after="136" w:line="259" w:lineRule="auto"/>
        <w:ind w:left="475" w:right="0" w:firstLine="0"/>
        <w:jc w:val="center"/>
      </w:pPr>
      <w:r>
        <w:rPr>
          <w:b/>
        </w:rPr>
        <w:t xml:space="preserve">Community Emergency Scheme </w:t>
      </w:r>
    </w:p>
    <w:p w:rsidR="00D65999" w:rsidRDefault="00136B7E">
      <w:pPr>
        <w:spacing w:after="0" w:line="259" w:lineRule="auto"/>
        <w:ind w:left="579" w:right="0" w:firstLine="0"/>
        <w:jc w:val="left"/>
      </w:pPr>
      <w:r>
        <w:rPr>
          <w:sz w:val="40"/>
        </w:rPr>
        <w:t xml:space="preserve"> </w:t>
      </w:r>
    </w:p>
    <w:p w:rsidR="00D65999" w:rsidRDefault="00136B7E">
      <w:pPr>
        <w:spacing w:after="0" w:line="259" w:lineRule="auto"/>
        <w:ind w:left="608" w:right="0" w:firstLine="0"/>
        <w:jc w:val="left"/>
      </w:pPr>
      <w:r>
        <w:rPr>
          <w:noProof/>
        </w:rPr>
        <w:drawing>
          <wp:inline distT="0" distB="0" distL="0" distR="0">
            <wp:extent cx="1975104" cy="920496"/>
            <wp:effectExtent l="0" t="0" r="0" b="0"/>
            <wp:docPr id="43805" name="Picture 43805"/>
            <wp:cNvGraphicFramePr/>
            <a:graphic xmlns:a="http://schemas.openxmlformats.org/drawingml/2006/main">
              <a:graphicData uri="http://schemas.openxmlformats.org/drawingml/2006/picture">
                <pic:pic xmlns:pic="http://schemas.openxmlformats.org/drawingml/2006/picture">
                  <pic:nvPicPr>
                    <pic:cNvPr id="43805" name="Picture 43805"/>
                    <pic:cNvPicPr/>
                  </pic:nvPicPr>
                  <pic:blipFill>
                    <a:blip r:embed="rId5"/>
                    <a:stretch>
                      <a:fillRect/>
                    </a:stretch>
                  </pic:blipFill>
                  <pic:spPr>
                    <a:xfrm>
                      <a:off x="0" y="0"/>
                      <a:ext cx="1975104" cy="920496"/>
                    </a:xfrm>
                    <a:prstGeom prst="rect">
                      <a:avLst/>
                    </a:prstGeom>
                  </pic:spPr>
                </pic:pic>
              </a:graphicData>
            </a:graphic>
          </wp:inline>
        </w:drawing>
      </w:r>
      <w:r>
        <w:rPr>
          <w:sz w:val="40"/>
        </w:rPr>
        <w:t xml:space="preserve"> </w:t>
      </w:r>
    </w:p>
    <w:p w:rsidR="00D65999" w:rsidRDefault="00136B7E">
      <w:pPr>
        <w:spacing w:after="0" w:line="259" w:lineRule="auto"/>
        <w:ind w:left="587" w:right="0" w:firstLine="0"/>
        <w:jc w:val="center"/>
      </w:pPr>
      <w:r>
        <w:rPr>
          <w:sz w:val="40"/>
        </w:rPr>
        <w:t xml:space="preserve"> </w:t>
      </w:r>
    </w:p>
    <w:p w:rsidR="00D65999" w:rsidRDefault="00136B7E">
      <w:pPr>
        <w:spacing w:after="40" w:line="259" w:lineRule="auto"/>
        <w:ind w:left="587" w:right="0" w:firstLine="0"/>
        <w:jc w:val="center"/>
      </w:pPr>
      <w:r>
        <w:rPr>
          <w:sz w:val="40"/>
        </w:rPr>
        <w:t xml:space="preserve"> </w:t>
      </w:r>
    </w:p>
    <w:p w:rsidR="00D65999" w:rsidRDefault="00AF3A94">
      <w:pPr>
        <w:spacing w:after="0" w:line="240" w:lineRule="auto"/>
        <w:ind w:left="2504" w:right="1758" w:firstLine="0"/>
        <w:jc w:val="center"/>
      </w:pPr>
      <w:r>
        <w:rPr>
          <w:i/>
          <w:sz w:val="48"/>
        </w:rPr>
        <w:t>Melling with Wrayton</w:t>
      </w:r>
    </w:p>
    <w:p w:rsidR="00D65999" w:rsidRDefault="00136B7E">
      <w:pPr>
        <w:spacing w:after="0" w:line="259" w:lineRule="auto"/>
        <w:ind w:left="609" w:right="0" w:firstLine="0"/>
        <w:jc w:val="center"/>
      </w:pPr>
      <w:r>
        <w:rPr>
          <w:i/>
          <w:sz w:val="48"/>
        </w:rPr>
        <w:t xml:space="preserve"> </w:t>
      </w:r>
    </w:p>
    <w:p w:rsidR="00D65999" w:rsidRDefault="00136B7E">
      <w:pPr>
        <w:spacing w:after="0" w:line="259" w:lineRule="auto"/>
        <w:ind w:left="2050" w:right="0" w:firstLine="0"/>
        <w:jc w:val="left"/>
      </w:pPr>
      <w:r>
        <w:rPr>
          <w:sz w:val="48"/>
        </w:rPr>
        <w:t xml:space="preserve">Community Emergency Plan </w:t>
      </w:r>
    </w:p>
    <w:p w:rsidR="00D65999" w:rsidRDefault="00D65999">
      <w:pPr>
        <w:spacing w:after="0" w:line="259" w:lineRule="auto"/>
        <w:ind w:left="609" w:right="0" w:firstLine="0"/>
        <w:jc w:val="center"/>
      </w:pPr>
    </w:p>
    <w:p w:rsidR="00AF3A94" w:rsidRDefault="00AF3A94">
      <w:pPr>
        <w:spacing w:after="0" w:line="259" w:lineRule="auto"/>
        <w:ind w:left="0" w:right="481" w:firstLine="0"/>
        <w:jc w:val="right"/>
        <w:rPr>
          <w:noProof/>
        </w:rPr>
      </w:pPr>
    </w:p>
    <w:p w:rsidR="00D65999" w:rsidRDefault="00136B7E">
      <w:pPr>
        <w:spacing w:after="0" w:line="259" w:lineRule="auto"/>
        <w:ind w:left="0" w:right="481" w:firstLine="0"/>
        <w:jc w:val="right"/>
      </w:pPr>
      <w:r>
        <w:rPr>
          <w:sz w:val="40"/>
        </w:rPr>
        <w:t xml:space="preserve"> </w:t>
      </w:r>
    </w:p>
    <w:p w:rsidR="00136B7E" w:rsidRDefault="00AF3A94">
      <w:pPr>
        <w:spacing w:after="0" w:line="259" w:lineRule="auto"/>
        <w:ind w:left="587" w:right="0" w:firstLine="0"/>
        <w:jc w:val="center"/>
        <w:rPr>
          <w:sz w:val="40"/>
        </w:rPr>
      </w:pPr>
      <w:r>
        <w:rPr>
          <w:noProof/>
          <w:color w:val="001BA0"/>
          <w:sz w:val="20"/>
          <w:szCs w:val="20"/>
        </w:rPr>
        <w:drawing>
          <wp:inline distT="0" distB="0" distL="0" distR="0" wp14:anchorId="11E9DA1C" wp14:editId="3D2F0941">
            <wp:extent cx="2209800" cy="2209800"/>
            <wp:effectExtent l="0" t="0" r="0" b="0"/>
            <wp:docPr id="3" name="Picture 3" descr="Melling">
              <a:hlinkClick xmlns:a="http://schemas.openxmlformats.org/drawingml/2006/main" r:id="rId6" tooltip="&quot;Mel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ling">
                      <a:hlinkClick r:id="rId6" tooltip="&quot;Melli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rsidR="00136B7E" w:rsidRDefault="00136B7E">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AF3A94" w:rsidRDefault="00AF3A94">
      <w:pPr>
        <w:spacing w:after="0" w:line="259" w:lineRule="auto"/>
        <w:ind w:left="587" w:right="0" w:firstLine="0"/>
        <w:jc w:val="center"/>
        <w:rPr>
          <w:sz w:val="40"/>
        </w:rPr>
      </w:pPr>
    </w:p>
    <w:p w:rsidR="00D65999" w:rsidRDefault="00136B7E">
      <w:pPr>
        <w:spacing w:after="0" w:line="259" w:lineRule="auto"/>
        <w:ind w:left="587" w:right="0" w:firstLine="0"/>
        <w:jc w:val="center"/>
      </w:pPr>
      <w:r>
        <w:rPr>
          <w:sz w:val="40"/>
        </w:rPr>
        <w:t xml:space="preserve"> </w:t>
      </w:r>
    </w:p>
    <w:p w:rsidR="00D65999" w:rsidRDefault="00136B7E">
      <w:pPr>
        <w:pStyle w:val="Heading1"/>
        <w:spacing w:after="552"/>
      </w:pPr>
      <w:r>
        <w:lastRenderedPageBreak/>
        <w:t xml:space="preserve">1.0 PLAN OWNERSHIP </w:t>
      </w:r>
    </w:p>
    <w:p w:rsidR="00D65999" w:rsidRDefault="00136B7E">
      <w:pPr>
        <w:spacing w:after="0" w:line="259" w:lineRule="auto"/>
        <w:ind w:left="587" w:right="0" w:firstLine="0"/>
        <w:jc w:val="center"/>
      </w:pPr>
      <w:r>
        <w:rPr>
          <w:sz w:val="40"/>
        </w:rPr>
        <w:t xml:space="preserve"> </w:t>
      </w:r>
    </w:p>
    <w:p w:rsidR="00D65999" w:rsidRDefault="00136B7E">
      <w:pPr>
        <w:spacing w:after="0" w:line="259" w:lineRule="auto"/>
        <w:ind w:left="587" w:right="0" w:firstLine="0"/>
        <w:jc w:val="center"/>
      </w:pPr>
      <w:r>
        <w:rPr>
          <w:sz w:val="40"/>
        </w:rPr>
        <w:t xml:space="preserve"> </w:t>
      </w:r>
    </w:p>
    <w:p w:rsidR="00D65999" w:rsidRDefault="00136B7E">
      <w:pPr>
        <w:spacing w:after="0" w:line="259" w:lineRule="auto"/>
        <w:ind w:left="587" w:right="0" w:firstLine="0"/>
        <w:jc w:val="center"/>
      </w:pPr>
      <w:r>
        <w:rPr>
          <w:sz w:val="40"/>
        </w:rPr>
        <w:t xml:space="preserve"> </w:t>
      </w:r>
    </w:p>
    <w:p w:rsidR="00D65999" w:rsidRDefault="00136B7E">
      <w:pPr>
        <w:spacing w:after="0" w:line="259" w:lineRule="auto"/>
        <w:ind w:left="587" w:right="0" w:firstLine="0"/>
        <w:jc w:val="center"/>
      </w:pPr>
      <w:r>
        <w:rPr>
          <w:sz w:val="40"/>
        </w:rPr>
        <w:t xml:space="preserve"> </w:t>
      </w:r>
    </w:p>
    <w:tbl>
      <w:tblPr>
        <w:tblStyle w:val="TableGrid"/>
        <w:tblW w:w="8523" w:type="dxa"/>
        <w:tblInd w:w="472" w:type="dxa"/>
        <w:tblCellMar>
          <w:top w:w="5" w:type="dxa"/>
          <w:left w:w="107" w:type="dxa"/>
          <w:right w:w="76" w:type="dxa"/>
        </w:tblCellMar>
        <w:tblLook w:val="04A0" w:firstRow="1" w:lastRow="0" w:firstColumn="1" w:lastColumn="0" w:noHBand="0" w:noVBand="1"/>
      </w:tblPr>
      <w:tblGrid>
        <w:gridCol w:w="2086"/>
        <w:gridCol w:w="6437"/>
      </w:tblGrid>
      <w:tr w:rsidR="00D65999">
        <w:trPr>
          <w:trHeight w:val="420"/>
        </w:trPr>
        <w:tc>
          <w:tcPr>
            <w:tcW w:w="2086" w:type="dxa"/>
            <w:tcBorders>
              <w:top w:val="single" w:sz="4" w:space="0" w:color="000000"/>
              <w:left w:val="single" w:sz="4" w:space="0" w:color="000000"/>
              <w:bottom w:val="single" w:sz="4" w:space="0" w:color="999999"/>
              <w:right w:val="single" w:sz="4" w:space="0" w:color="000000"/>
            </w:tcBorders>
            <w:shd w:val="clear" w:color="auto" w:fill="D9D9D9"/>
          </w:tcPr>
          <w:p w:rsidR="00D65999" w:rsidRDefault="00136B7E">
            <w:pPr>
              <w:spacing w:after="0" w:line="259" w:lineRule="auto"/>
              <w:ind w:left="55" w:right="0" w:firstLine="0"/>
            </w:pPr>
            <w:r>
              <w:rPr>
                <w:b/>
                <w:color w:val="0000FF"/>
                <w:sz w:val="32"/>
              </w:rPr>
              <w:t xml:space="preserve">Community </w:t>
            </w:r>
          </w:p>
        </w:tc>
        <w:tc>
          <w:tcPr>
            <w:tcW w:w="6437" w:type="dxa"/>
            <w:vMerge w:val="restart"/>
            <w:tcBorders>
              <w:top w:val="single" w:sz="4" w:space="0" w:color="000000"/>
              <w:left w:val="single" w:sz="4" w:space="0" w:color="000000"/>
              <w:bottom w:val="single" w:sz="4" w:space="0" w:color="000000"/>
              <w:right w:val="single" w:sz="4" w:space="0" w:color="000000"/>
            </w:tcBorders>
          </w:tcPr>
          <w:p w:rsidR="00D65999" w:rsidRDefault="00AF3A94">
            <w:pPr>
              <w:spacing w:after="0" w:line="259" w:lineRule="auto"/>
              <w:ind w:left="2" w:right="0" w:firstLine="0"/>
              <w:jc w:val="left"/>
            </w:pPr>
            <w:r>
              <w:rPr>
                <w:b/>
                <w:color w:val="0000FF"/>
                <w:sz w:val="32"/>
              </w:rPr>
              <w:t>Melling With Wrayton Parish Council</w:t>
            </w:r>
          </w:p>
          <w:p w:rsidR="00D65999" w:rsidRDefault="00136B7E">
            <w:pPr>
              <w:spacing w:after="0" w:line="259" w:lineRule="auto"/>
              <w:ind w:left="2" w:right="0" w:firstLine="0"/>
              <w:jc w:val="left"/>
            </w:pPr>
            <w:r>
              <w:rPr>
                <w:b/>
                <w:color w:val="0000FF"/>
                <w:sz w:val="32"/>
              </w:rPr>
              <w:t xml:space="preserve"> </w:t>
            </w:r>
          </w:p>
        </w:tc>
      </w:tr>
      <w:tr w:rsidR="00D65999">
        <w:trPr>
          <w:trHeight w:val="688"/>
        </w:trPr>
        <w:tc>
          <w:tcPr>
            <w:tcW w:w="2086" w:type="dxa"/>
            <w:tcBorders>
              <w:top w:val="single" w:sz="4" w:space="0" w:color="999999"/>
              <w:left w:val="single" w:sz="4" w:space="0" w:color="000000"/>
              <w:bottom w:val="single" w:sz="4" w:space="0" w:color="000000"/>
              <w:right w:val="single" w:sz="4" w:space="0" w:color="000000"/>
            </w:tcBorders>
          </w:tcPr>
          <w:p w:rsidR="00D65999" w:rsidRDefault="00D659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5999" w:rsidRDefault="00D65999">
            <w:pPr>
              <w:spacing w:after="160" w:line="259" w:lineRule="auto"/>
              <w:ind w:left="0" w:right="0" w:firstLine="0"/>
              <w:jc w:val="left"/>
            </w:pPr>
          </w:p>
        </w:tc>
      </w:tr>
      <w:tr w:rsidR="00D65999">
        <w:trPr>
          <w:trHeight w:val="747"/>
        </w:trPr>
        <w:tc>
          <w:tcPr>
            <w:tcW w:w="2086"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sidRPr="00112AB4">
              <w:rPr>
                <w:b/>
                <w:color w:val="FF0000"/>
                <w:sz w:val="32"/>
              </w:rPr>
              <w:t xml:space="preserve">Plan owner </w:t>
            </w:r>
          </w:p>
        </w:tc>
        <w:tc>
          <w:tcPr>
            <w:tcW w:w="6437" w:type="dxa"/>
            <w:tcBorders>
              <w:top w:val="single" w:sz="4" w:space="0" w:color="000000"/>
              <w:left w:val="single" w:sz="4" w:space="0" w:color="000000"/>
              <w:bottom w:val="single" w:sz="4" w:space="0" w:color="000000"/>
              <w:right w:val="single" w:sz="4" w:space="0" w:color="000000"/>
            </w:tcBorders>
          </w:tcPr>
          <w:p w:rsidR="00D65999" w:rsidRDefault="00D65999" w:rsidP="00AF3A94">
            <w:pPr>
              <w:spacing w:after="0" w:line="259" w:lineRule="auto"/>
              <w:ind w:right="0"/>
              <w:jc w:val="left"/>
            </w:pPr>
          </w:p>
          <w:p w:rsidR="00D65999" w:rsidRDefault="00136B7E">
            <w:pPr>
              <w:spacing w:after="0" w:line="259" w:lineRule="auto"/>
              <w:ind w:left="2" w:right="0" w:firstLine="0"/>
              <w:jc w:val="left"/>
            </w:pPr>
            <w:r>
              <w:rPr>
                <w:b/>
                <w:color w:val="0000FF"/>
                <w:sz w:val="32"/>
              </w:rPr>
              <w:t xml:space="preserve"> </w:t>
            </w:r>
          </w:p>
        </w:tc>
      </w:tr>
      <w:tr w:rsidR="00D65999">
        <w:trPr>
          <w:trHeight w:val="377"/>
        </w:trPr>
        <w:tc>
          <w:tcPr>
            <w:tcW w:w="2086"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b/>
                <w:color w:val="0000FF"/>
                <w:sz w:val="32"/>
              </w:rPr>
              <w:t xml:space="preserve">Version </w:t>
            </w:r>
          </w:p>
        </w:tc>
        <w:tc>
          <w:tcPr>
            <w:tcW w:w="6437" w:type="dxa"/>
            <w:tcBorders>
              <w:top w:val="single" w:sz="4" w:space="0" w:color="000000"/>
              <w:left w:val="single" w:sz="4" w:space="0" w:color="000000"/>
              <w:bottom w:val="single" w:sz="4" w:space="0" w:color="000000"/>
              <w:right w:val="single" w:sz="4" w:space="0" w:color="000000"/>
            </w:tcBorders>
          </w:tcPr>
          <w:p w:rsidR="00D65999" w:rsidRDefault="00AF3A94" w:rsidP="00142580">
            <w:pPr>
              <w:spacing w:after="0" w:line="259" w:lineRule="auto"/>
              <w:ind w:left="2" w:right="0" w:firstLine="0"/>
              <w:jc w:val="left"/>
            </w:pPr>
            <w:r>
              <w:rPr>
                <w:b/>
                <w:color w:val="0000FF"/>
                <w:sz w:val="32"/>
              </w:rPr>
              <w:t>0.1</w:t>
            </w:r>
          </w:p>
        </w:tc>
      </w:tr>
      <w:tr w:rsidR="00D65999">
        <w:trPr>
          <w:trHeight w:val="379"/>
        </w:trPr>
        <w:tc>
          <w:tcPr>
            <w:tcW w:w="2086"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b/>
                <w:color w:val="0000FF"/>
                <w:sz w:val="32"/>
              </w:rPr>
              <w:t xml:space="preserve">Date </w:t>
            </w:r>
          </w:p>
        </w:tc>
        <w:tc>
          <w:tcPr>
            <w:tcW w:w="6437"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2" w:right="0" w:firstLine="0"/>
              <w:jc w:val="left"/>
            </w:pPr>
            <w:r>
              <w:rPr>
                <w:b/>
                <w:color w:val="0000FF"/>
                <w:sz w:val="32"/>
              </w:rPr>
              <w:t xml:space="preserve"> </w:t>
            </w:r>
            <w:r w:rsidR="00112AB4">
              <w:rPr>
                <w:b/>
                <w:color w:val="0000FF"/>
                <w:sz w:val="32"/>
              </w:rPr>
              <w:t>30.9.17</w:t>
            </w:r>
          </w:p>
        </w:tc>
      </w:tr>
    </w:tbl>
    <w:p w:rsidR="00D65999" w:rsidRDefault="00136B7E">
      <w:pPr>
        <w:spacing w:after="0" w:line="259" w:lineRule="auto"/>
        <w:ind w:left="537" w:right="0" w:firstLine="0"/>
        <w:jc w:val="center"/>
      </w:pPr>
      <w:r>
        <w:rPr>
          <w:sz w:val="22"/>
        </w:rPr>
        <w:t xml:space="preserve"> </w:t>
      </w:r>
    </w:p>
    <w:p w:rsidR="00D65999" w:rsidRDefault="00136B7E">
      <w:pPr>
        <w:spacing w:after="0" w:line="259" w:lineRule="auto"/>
        <w:ind w:left="537" w:right="0" w:firstLine="0"/>
        <w:jc w:val="center"/>
      </w:pPr>
      <w:r>
        <w:rPr>
          <w:sz w:val="22"/>
        </w:rPr>
        <w:t xml:space="preserve"> </w:t>
      </w:r>
    </w:p>
    <w:p w:rsidR="00D65999" w:rsidRDefault="00136B7E">
      <w:pPr>
        <w:spacing w:after="35" w:line="259" w:lineRule="auto"/>
        <w:ind w:left="537" w:right="0" w:firstLine="0"/>
        <w:jc w:val="center"/>
      </w:pPr>
      <w:r>
        <w:rPr>
          <w:sz w:val="22"/>
        </w:rPr>
        <w:t xml:space="preserve"> </w:t>
      </w:r>
    </w:p>
    <w:p w:rsidR="00D65999" w:rsidRPr="00112AB4" w:rsidRDefault="00136B7E">
      <w:pPr>
        <w:spacing w:after="81" w:line="240" w:lineRule="auto"/>
        <w:ind w:left="453" w:right="0" w:firstLine="0"/>
        <w:jc w:val="center"/>
        <w:rPr>
          <w:color w:val="44546A" w:themeColor="text2"/>
        </w:rPr>
      </w:pPr>
      <w:r w:rsidRPr="00112AB4">
        <w:rPr>
          <w:b/>
          <w:color w:val="44546A" w:themeColor="text2"/>
          <w:sz w:val="28"/>
        </w:rPr>
        <w:t>At the minimum, the plan owner and nominated residents should keep a hard copy of this document available for use if the plan is activated.</w:t>
      </w:r>
      <w:r w:rsidRPr="00112AB4">
        <w:rPr>
          <w:color w:val="44546A" w:themeColor="text2"/>
          <w:sz w:val="22"/>
        </w:rPr>
        <w:t xml:space="preserve"> </w:t>
      </w:r>
    </w:p>
    <w:p w:rsidR="00D65999" w:rsidRPr="00112AB4" w:rsidRDefault="00136B7E">
      <w:pPr>
        <w:spacing w:after="0" w:line="259" w:lineRule="auto"/>
        <w:ind w:left="579" w:right="0" w:firstLine="0"/>
        <w:jc w:val="left"/>
        <w:rPr>
          <w:color w:val="44546A" w:themeColor="text2"/>
        </w:rPr>
      </w:pPr>
      <w:r w:rsidRPr="00112AB4">
        <w:rPr>
          <w:b/>
          <w:color w:val="44546A" w:themeColor="text2"/>
        </w:rPr>
        <w:t>The plan owner is responsible for ensuring the plan remains up to date</w:t>
      </w:r>
      <w:r w:rsidRPr="00112AB4">
        <w:rPr>
          <w:color w:val="44546A" w:themeColor="text2"/>
        </w:rPr>
        <w:t xml:space="preserve">.   </w:t>
      </w:r>
    </w:p>
    <w:p w:rsidR="00D65999" w:rsidRPr="00112AB4" w:rsidRDefault="00136B7E">
      <w:pPr>
        <w:spacing w:after="0" w:line="259" w:lineRule="auto"/>
        <w:ind w:left="579" w:right="0" w:firstLine="0"/>
        <w:jc w:val="left"/>
        <w:rPr>
          <w:color w:val="44546A" w:themeColor="text2"/>
        </w:rPr>
      </w:pPr>
      <w:r w:rsidRPr="00112AB4">
        <w:rPr>
          <w:color w:val="44546A" w:themeColor="text2"/>
        </w:rPr>
        <w:t xml:space="preserve"> </w:t>
      </w:r>
    </w:p>
    <w:p w:rsidR="00D65999" w:rsidRDefault="00136B7E">
      <w:pPr>
        <w:spacing w:after="0" w:line="259" w:lineRule="auto"/>
        <w:ind w:left="579" w:right="0" w:firstLine="0"/>
        <w:jc w:val="left"/>
      </w:pPr>
      <w:r>
        <w:t xml:space="preserve"> </w:t>
      </w:r>
    </w:p>
    <w:p w:rsidR="00D65999" w:rsidRDefault="00136B7E">
      <w:pPr>
        <w:spacing w:after="0" w:line="259" w:lineRule="auto"/>
        <w:ind w:left="579" w:right="0" w:firstLine="0"/>
        <w:jc w:val="left"/>
      </w:pPr>
      <w:r>
        <w:t xml:space="preserve"> </w:t>
      </w:r>
    </w:p>
    <w:p w:rsidR="00D65999" w:rsidRPr="00112AB4" w:rsidRDefault="00136B7E">
      <w:pPr>
        <w:pBdr>
          <w:top w:val="single" w:sz="6" w:space="0" w:color="000000"/>
          <w:left w:val="single" w:sz="6" w:space="0" w:color="000000"/>
          <w:bottom w:val="single" w:sz="6" w:space="0" w:color="000000"/>
          <w:right w:val="single" w:sz="6" w:space="0" w:color="000000"/>
        </w:pBdr>
        <w:spacing w:after="0" w:line="259" w:lineRule="auto"/>
        <w:ind w:left="715" w:right="700" w:firstLine="0"/>
        <w:jc w:val="center"/>
        <w:rPr>
          <w:color w:val="FF0000"/>
        </w:rPr>
      </w:pPr>
      <w:r w:rsidRPr="00112AB4">
        <w:rPr>
          <w:color w:val="FF0000"/>
        </w:rPr>
        <w:t xml:space="preserve"> </w:t>
      </w:r>
    </w:p>
    <w:p w:rsidR="00D65999" w:rsidRDefault="00136B7E">
      <w:pPr>
        <w:pBdr>
          <w:top w:val="single" w:sz="6" w:space="0" w:color="000000"/>
          <w:left w:val="single" w:sz="6" w:space="0" w:color="000000"/>
          <w:bottom w:val="single" w:sz="6" w:space="0" w:color="000000"/>
          <w:right w:val="single" w:sz="6" w:space="0" w:color="000000"/>
        </w:pBdr>
        <w:tabs>
          <w:tab w:val="center" w:pos="5091"/>
        </w:tabs>
        <w:spacing w:after="65" w:line="259" w:lineRule="auto"/>
        <w:ind w:left="715" w:right="700" w:firstLine="0"/>
        <w:jc w:val="left"/>
      </w:pPr>
      <w:r w:rsidRPr="00112AB4">
        <w:rPr>
          <w:b/>
          <w:color w:val="FF0000"/>
          <w:sz w:val="28"/>
        </w:rPr>
        <w:t xml:space="preserve">Plan Owner:  </w:t>
      </w:r>
      <w:r>
        <w:rPr>
          <w:b/>
          <w:sz w:val="28"/>
        </w:rPr>
        <w:tab/>
      </w:r>
      <w:r>
        <w:t xml:space="preserve"> </w:t>
      </w:r>
    </w:p>
    <w:p w:rsidR="00D65999" w:rsidRDefault="00136B7E">
      <w:pPr>
        <w:pBdr>
          <w:top w:val="single" w:sz="6" w:space="0" w:color="000000"/>
          <w:left w:val="single" w:sz="6" w:space="0" w:color="000000"/>
          <w:bottom w:val="single" w:sz="6" w:space="0" w:color="000000"/>
          <w:right w:val="single" w:sz="6" w:space="0" w:color="000000"/>
        </w:pBdr>
        <w:spacing w:after="0" w:line="259" w:lineRule="auto"/>
        <w:ind w:left="715" w:right="700" w:firstLine="0"/>
        <w:jc w:val="left"/>
      </w:pPr>
      <w:r>
        <w:rPr>
          <w:sz w:val="28"/>
        </w:rPr>
        <w:t xml:space="preserve"> </w:t>
      </w:r>
      <w:r>
        <w:rPr>
          <w:sz w:val="28"/>
        </w:rPr>
        <w:tab/>
      </w:r>
      <w:r>
        <w:t xml:space="preserve"> </w:t>
      </w:r>
    </w:p>
    <w:p w:rsidR="00142580" w:rsidRDefault="00136B7E" w:rsidP="00142580">
      <w:pPr>
        <w:pBdr>
          <w:top w:val="single" w:sz="6" w:space="0" w:color="000000"/>
          <w:left w:val="single" w:sz="6" w:space="0" w:color="000000"/>
          <w:bottom w:val="single" w:sz="6" w:space="0" w:color="000000"/>
          <w:right w:val="single" w:sz="6" w:space="0" w:color="000000"/>
        </w:pBdr>
        <w:spacing w:after="0" w:line="345" w:lineRule="auto"/>
        <w:ind w:left="725" w:right="700"/>
        <w:jc w:val="left"/>
        <w:rPr>
          <w:sz w:val="28"/>
        </w:rPr>
      </w:pPr>
      <w:r>
        <w:rPr>
          <w:sz w:val="28"/>
        </w:rPr>
        <w:tab/>
      </w:r>
    </w:p>
    <w:p w:rsidR="00142580" w:rsidRDefault="00142580" w:rsidP="00142580">
      <w:pPr>
        <w:pBdr>
          <w:top w:val="single" w:sz="6" w:space="0" w:color="000000"/>
          <w:left w:val="single" w:sz="6" w:space="0" w:color="000000"/>
          <w:bottom w:val="single" w:sz="6" w:space="0" w:color="000000"/>
          <w:right w:val="single" w:sz="6" w:space="0" w:color="000000"/>
        </w:pBdr>
        <w:spacing w:after="0" w:line="345" w:lineRule="auto"/>
        <w:ind w:left="725" w:right="700"/>
        <w:jc w:val="left"/>
        <w:rPr>
          <w:sz w:val="28"/>
        </w:rPr>
      </w:pPr>
    </w:p>
    <w:p w:rsidR="00D65999" w:rsidRDefault="00136B7E" w:rsidP="00142580">
      <w:pPr>
        <w:pBdr>
          <w:top w:val="single" w:sz="6" w:space="0" w:color="000000"/>
          <w:left w:val="single" w:sz="6" w:space="0" w:color="000000"/>
          <w:bottom w:val="single" w:sz="6" w:space="0" w:color="000000"/>
          <w:right w:val="single" w:sz="6" w:space="0" w:color="000000"/>
        </w:pBdr>
        <w:spacing w:after="0" w:line="345" w:lineRule="auto"/>
        <w:ind w:left="725" w:right="700"/>
        <w:jc w:val="left"/>
      </w:pPr>
      <w:r>
        <w:rPr>
          <w:sz w:val="28"/>
        </w:rPr>
        <w:t xml:space="preserve"> </w:t>
      </w:r>
    </w:p>
    <w:p w:rsidR="00D65999" w:rsidRDefault="00136B7E">
      <w:pPr>
        <w:spacing w:after="0" w:line="242" w:lineRule="auto"/>
        <w:ind w:left="579" w:right="6181" w:firstLine="0"/>
        <w:jc w:val="left"/>
      </w:pPr>
      <w:r>
        <w:t xml:space="preserve">  </w:t>
      </w:r>
      <w:r>
        <w:tab/>
        <w:t xml:space="preserve"> </w:t>
      </w:r>
    </w:p>
    <w:p w:rsidR="00D65999" w:rsidRDefault="00136B7E">
      <w:pPr>
        <w:spacing w:after="93" w:line="259" w:lineRule="auto"/>
        <w:ind w:left="579" w:right="0" w:firstLine="0"/>
        <w:jc w:val="left"/>
      </w:pPr>
      <w:r>
        <w:t xml:space="preserve"> </w:t>
      </w:r>
    </w:p>
    <w:p w:rsidR="00136B7E" w:rsidRDefault="00136B7E">
      <w:pPr>
        <w:spacing w:after="93" w:line="259" w:lineRule="auto"/>
        <w:ind w:left="579" w:right="0" w:firstLine="0"/>
        <w:jc w:val="left"/>
      </w:pPr>
    </w:p>
    <w:p w:rsidR="00AF3A94" w:rsidRDefault="00AF3A94">
      <w:pPr>
        <w:spacing w:after="93" w:line="259" w:lineRule="auto"/>
        <w:ind w:left="579" w:right="0" w:firstLine="0"/>
        <w:jc w:val="left"/>
      </w:pPr>
    </w:p>
    <w:p w:rsidR="00AF3A94" w:rsidRDefault="00AF3A94">
      <w:pPr>
        <w:spacing w:after="93" w:line="259" w:lineRule="auto"/>
        <w:ind w:left="579" w:right="0" w:firstLine="0"/>
        <w:jc w:val="left"/>
      </w:pPr>
    </w:p>
    <w:p w:rsidR="00AF3A94" w:rsidRDefault="00AF3A94">
      <w:pPr>
        <w:spacing w:after="93" w:line="259" w:lineRule="auto"/>
        <w:ind w:left="579" w:right="0" w:firstLine="0"/>
        <w:jc w:val="left"/>
      </w:pPr>
    </w:p>
    <w:p w:rsidR="00136B7E" w:rsidRDefault="00136B7E">
      <w:pPr>
        <w:spacing w:after="93" w:line="259" w:lineRule="auto"/>
        <w:ind w:left="579" w:right="0" w:firstLine="0"/>
        <w:jc w:val="left"/>
      </w:pPr>
    </w:p>
    <w:p w:rsidR="00136B7E" w:rsidRDefault="00136B7E">
      <w:pPr>
        <w:spacing w:after="93" w:line="259" w:lineRule="auto"/>
        <w:ind w:left="579" w:right="0" w:firstLine="0"/>
        <w:jc w:val="left"/>
      </w:pPr>
    </w:p>
    <w:p w:rsidR="00136B7E" w:rsidRDefault="00136B7E">
      <w:pPr>
        <w:spacing w:after="93" w:line="259" w:lineRule="auto"/>
        <w:ind w:left="579" w:right="0" w:firstLine="0"/>
        <w:jc w:val="left"/>
      </w:pPr>
    </w:p>
    <w:p w:rsidR="00136B7E" w:rsidRDefault="00136B7E">
      <w:pPr>
        <w:spacing w:after="93" w:line="259" w:lineRule="auto"/>
        <w:ind w:left="579" w:right="0" w:firstLine="0"/>
        <w:jc w:val="left"/>
      </w:pPr>
    </w:p>
    <w:p w:rsidR="00136B7E" w:rsidRDefault="00136B7E">
      <w:pPr>
        <w:spacing w:after="93" w:line="259" w:lineRule="auto"/>
        <w:ind w:left="579" w:right="0" w:firstLine="0"/>
        <w:jc w:val="left"/>
      </w:pPr>
    </w:p>
    <w:p w:rsidR="00D65999" w:rsidRDefault="00136B7E">
      <w:pPr>
        <w:pStyle w:val="Heading1"/>
        <w:ind w:right="242"/>
      </w:pPr>
      <w:r>
        <w:rPr>
          <w:sz w:val="32"/>
        </w:rPr>
        <w:lastRenderedPageBreak/>
        <w:t>3.0</w:t>
      </w:r>
      <w:r>
        <w:rPr>
          <w:sz w:val="24"/>
        </w:rPr>
        <w:t xml:space="preserve"> </w:t>
      </w:r>
      <w:r>
        <w:t xml:space="preserve">DISTRIBUTION RECORD </w:t>
      </w:r>
    </w:p>
    <w:p w:rsidR="00D65999" w:rsidRDefault="00136B7E">
      <w:pPr>
        <w:spacing w:after="0" w:line="259" w:lineRule="auto"/>
        <w:ind w:left="579" w:right="0" w:firstLine="0"/>
        <w:jc w:val="left"/>
      </w:pPr>
      <w:r>
        <w:t xml:space="preserve"> </w:t>
      </w:r>
    </w:p>
    <w:p w:rsidR="00D65999" w:rsidRDefault="00136B7E">
      <w:pPr>
        <w:spacing w:after="0" w:line="259" w:lineRule="auto"/>
        <w:ind w:left="579" w:right="0" w:firstLine="0"/>
        <w:jc w:val="left"/>
      </w:pPr>
      <w:r>
        <w:t xml:space="preserve"> </w:t>
      </w:r>
    </w:p>
    <w:p w:rsidR="00D65999" w:rsidRDefault="00136B7E">
      <w:pPr>
        <w:spacing w:after="0" w:line="259" w:lineRule="auto"/>
        <w:ind w:left="579" w:right="0" w:firstLine="0"/>
        <w:jc w:val="left"/>
      </w:pPr>
      <w:r>
        <w:t xml:space="preserve"> </w:t>
      </w:r>
    </w:p>
    <w:tbl>
      <w:tblPr>
        <w:tblStyle w:val="TableGrid"/>
        <w:tblW w:w="10120" w:type="dxa"/>
        <w:tblInd w:w="31" w:type="dxa"/>
        <w:tblCellMar>
          <w:top w:w="8" w:type="dxa"/>
          <w:left w:w="104" w:type="dxa"/>
          <w:right w:w="115" w:type="dxa"/>
        </w:tblCellMar>
        <w:tblLook w:val="04A0" w:firstRow="1" w:lastRow="0" w:firstColumn="1" w:lastColumn="0" w:noHBand="0" w:noVBand="1"/>
      </w:tblPr>
      <w:tblGrid>
        <w:gridCol w:w="1699"/>
        <w:gridCol w:w="3585"/>
        <w:gridCol w:w="1517"/>
        <w:gridCol w:w="3319"/>
      </w:tblGrid>
      <w:tr w:rsidR="00112AB4" w:rsidRPr="00112AB4">
        <w:trPr>
          <w:trHeight w:val="334"/>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01 - Name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D65999" w:rsidRPr="00112AB4" w:rsidRDefault="00136B7E">
            <w:pPr>
              <w:spacing w:after="0" w:line="259" w:lineRule="auto"/>
              <w:ind w:left="98" w:right="0" w:firstLine="0"/>
              <w:jc w:val="left"/>
              <w:rPr>
                <w:color w:val="FF0000"/>
              </w:rPr>
            </w:pPr>
            <w:r w:rsidRPr="00112AB4">
              <w:rPr>
                <w:b/>
                <w:color w:val="FF0000"/>
              </w:rPr>
              <w:t xml:space="preserve">Date Sent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92"/>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Address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86"/>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Tel Contact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bl>
    <w:p w:rsidR="00D65999" w:rsidRPr="00112AB4" w:rsidRDefault="00136B7E">
      <w:pPr>
        <w:spacing w:after="0" w:line="259" w:lineRule="auto"/>
        <w:ind w:left="579" w:right="0" w:firstLine="0"/>
        <w:jc w:val="left"/>
        <w:rPr>
          <w:color w:val="FF0000"/>
        </w:rPr>
      </w:pPr>
      <w:r w:rsidRPr="00112AB4">
        <w:rPr>
          <w:color w:val="FF0000"/>
        </w:rPr>
        <w:t xml:space="preserve"> </w:t>
      </w:r>
    </w:p>
    <w:tbl>
      <w:tblPr>
        <w:tblStyle w:val="TableGrid"/>
        <w:tblW w:w="10120" w:type="dxa"/>
        <w:tblInd w:w="31" w:type="dxa"/>
        <w:tblCellMar>
          <w:top w:w="9" w:type="dxa"/>
          <w:left w:w="104" w:type="dxa"/>
          <w:right w:w="115" w:type="dxa"/>
        </w:tblCellMar>
        <w:tblLook w:val="04A0" w:firstRow="1" w:lastRow="0" w:firstColumn="1" w:lastColumn="0" w:noHBand="0" w:noVBand="1"/>
      </w:tblPr>
      <w:tblGrid>
        <w:gridCol w:w="1699"/>
        <w:gridCol w:w="3585"/>
        <w:gridCol w:w="1517"/>
        <w:gridCol w:w="3319"/>
      </w:tblGrid>
      <w:tr w:rsidR="00112AB4" w:rsidRPr="00112AB4">
        <w:trPr>
          <w:trHeight w:val="334"/>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02 - Name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D65999" w:rsidRPr="00112AB4" w:rsidRDefault="00136B7E">
            <w:pPr>
              <w:spacing w:after="0" w:line="259" w:lineRule="auto"/>
              <w:ind w:left="98" w:right="0" w:firstLine="0"/>
              <w:jc w:val="left"/>
              <w:rPr>
                <w:color w:val="FF0000"/>
              </w:rPr>
            </w:pPr>
            <w:r w:rsidRPr="00112AB4">
              <w:rPr>
                <w:b/>
                <w:color w:val="FF0000"/>
              </w:rPr>
              <w:t xml:space="preserve">Date Sent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94"/>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Address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86"/>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Tel Contact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bl>
    <w:p w:rsidR="00D65999" w:rsidRPr="00112AB4" w:rsidRDefault="00136B7E">
      <w:pPr>
        <w:spacing w:after="0" w:line="259" w:lineRule="auto"/>
        <w:ind w:left="579" w:right="0" w:firstLine="0"/>
        <w:jc w:val="left"/>
        <w:rPr>
          <w:color w:val="FF0000"/>
        </w:rPr>
      </w:pPr>
      <w:r w:rsidRPr="00112AB4">
        <w:rPr>
          <w:color w:val="FF0000"/>
        </w:rPr>
        <w:t xml:space="preserve"> </w:t>
      </w:r>
    </w:p>
    <w:tbl>
      <w:tblPr>
        <w:tblStyle w:val="TableGrid"/>
        <w:tblW w:w="10120" w:type="dxa"/>
        <w:tblInd w:w="31" w:type="dxa"/>
        <w:tblCellMar>
          <w:top w:w="8" w:type="dxa"/>
          <w:left w:w="104" w:type="dxa"/>
          <w:right w:w="115" w:type="dxa"/>
        </w:tblCellMar>
        <w:tblLook w:val="04A0" w:firstRow="1" w:lastRow="0" w:firstColumn="1" w:lastColumn="0" w:noHBand="0" w:noVBand="1"/>
      </w:tblPr>
      <w:tblGrid>
        <w:gridCol w:w="1699"/>
        <w:gridCol w:w="3585"/>
        <w:gridCol w:w="1517"/>
        <w:gridCol w:w="3319"/>
      </w:tblGrid>
      <w:tr w:rsidR="00112AB4" w:rsidRPr="00112AB4">
        <w:trPr>
          <w:trHeight w:val="334"/>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03 - Name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D65999" w:rsidRPr="00112AB4" w:rsidRDefault="00136B7E">
            <w:pPr>
              <w:spacing w:after="0" w:line="259" w:lineRule="auto"/>
              <w:ind w:left="98" w:right="0" w:firstLine="0"/>
              <w:jc w:val="left"/>
              <w:rPr>
                <w:color w:val="FF0000"/>
              </w:rPr>
            </w:pPr>
            <w:r w:rsidRPr="00112AB4">
              <w:rPr>
                <w:b/>
                <w:color w:val="FF0000"/>
              </w:rPr>
              <w:t xml:space="preserve">Date Sent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92"/>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Address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88"/>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Tel Contact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bl>
    <w:p w:rsidR="00D65999" w:rsidRPr="00112AB4" w:rsidRDefault="00136B7E">
      <w:pPr>
        <w:spacing w:after="0" w:line="259" w:lineRule="auto"/>
        <w:ind w:left="579" w:right="0" w:firstLine="0"/>
        <w:jc w:val="left"/>
        <w:rPr>
          <w:color w:val="FF0000"/>
        </w:rPr>
      </w:pPr>
      <w:r w:rsidRPr="00112AB4">
        <w:rPr>
          <w:color w:val="FF0000"/>
        </w:rPr>
        <w:t xml:space="preserve"> </w:t>
      </w:r>
    </w:p>
    <w:tbl>
      <w:tblPr>
        <w:tblStyle w:val="TableGrid"/>
        <w:tblW w:w="10120" w:type="dxa"/>
        <w:tblInd w:w="31" w:type="dxa"/>
        <w:tblCellMar>
          <w:top w:w="8" w:type="dxa"/>
          <w:left w:w="104" w:type="dxa"/>
          <w:right w:w="115" w:type="dxa"/>
        </w:tblCellMar>
        <w:tblLook w:val="04A0" w:firstRow="1" w:lastRow="0" w:firstColumn="1" w:lastColumn="0" w:noHBand="0" w:noVBand="1"/>
      </w:tblPr>
      <w:tblGrid>
        <w:gridCol w:w="1699"/>
        <w:gridCol w:w="3585"/>
        <w:gridCol w:w="1517"/>
        <w:gridCol w:w="3319"/>
      </w:tblGrid>
      <w:tr w:rsidR="00112AB4" w:rsidRPr="00112AB4">
        <w:trPr>
          <w:trHeight w:val="335"/>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04 - Name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D65999" w:rsidRPr="00112AB4" w:rsidRDefault="00136B7E">
            <w:pPr>
              <w:spacing w:after="0" w:line="259" w:lineRule="auto"/>
              <w:ind w:left="98" w:right="0" w:firstLine="0"/>
              <w:jc w:val="left"/>
              <w:rPr>
                <w:color w:val="FF0000"/>
              </w:rPr>
            </w:pPr>
            <w:r w:rsidRPr="00112AB4">
              <w:rPr>
                <w:b/>
                <w:color w:val="FF0000"/>
              </w:rPr>
              <w:t xml:space="preserve">Date Sent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92"/>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Address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r w:rsidR="00112AB4" w:rsidRPr="00112AB4">
        <w:trPr>
          <w:trHeight w:val="286"/>
        </w:trPr>
        <w:tc>
          <w:tcPr>
            <w:tcW w:w="1700"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b/>
                <w:color w:val="FF0000"/>
              </w:rPr>
              <w:t xml:space="preserve">Tel Contact </w:t>
            </w:r>
          </w:p>
        </w:tc>
        <w:tc>
          <w:tcPr>
            <w:tcW w:w="3585"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4" w:right="0" w:firstLine="0"/>
              <w:jc w:val="left"/>
              <w:rPr>
                <w:color w:val="FF0000"/>
              </w:rPr>
            </w:pPr>
            <w:r w:rsidRPr="00112AB4">
              <w:rPr>
                <w:color w:val="FF000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0" w:right="0" w:firstLine="0"/>
              <w:jc w:val="left"/>
              <w:rPr>
                <w:color w:val="FF0000"/>
              </w:rPr>
            </w:pPr>
            <w:r w:rsidRPr="00112AB4">
              <w:rPr>
                <w:b/>
                <w:color w:val="FF0000"/>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Pr="00112AB4" w:rsidRDefault="00136B7E">
            <w:pPr>
              <w:spacing w:after="0" w:line="259" w:lineRule="auto"/>
              <w:ind w:left="5" w:right="0" w:firstLine="0"/>
              <w:jc w:val="left"/>
              <w:rPr>
                <w:color w:val="FF0000"/>
              </w:rPr>
            </w:pPr>
            <w:r w:rsidRPr="00112AB4">
              <w:rPr>
                <w:color w:val="FF0000"/>
              </w:rPr>
              <w:t xml:space="preserve"> </w:t>
            </w:r>
          </w:p>
        </w:tc>
      </w:tr>
    </w:tbl>
    <w:p w:rsidR="00D65999" w:rsidRDefault="00136B7E">
      <w:pPr>
        <w:spacing w:after="0" w:line="259" w:lineRule="auto"/>
        <w:ind w:left="579" w:right="0" w:firstLine="0"/>
        <w:jc w:val="left"/>
      </w:pPr>
      <w:r>
        <w:t xml:space="preserve"> </w:t>
      </w:r>
    </w:p>
    <w:tbl>
      <w:tblPr>
        <w:tblStyle w:val="TableGrid"/>
        <w:tblW w:w="10120" w:type="dxa"/>
        <w:tblInd w:w="31" w:type="dxa"/>
        <w:tblCellMar>
          <w:top w:w="11" w:type="dxa"/>
          <w:left w:w="104" w:type="dxa"/>
          <w:right w:w="115" w:type="dxa"/>
        </w:tblCellMar>
        <w:tblLook w:val="04A0" w:firstRow="1" w:lastRow="0" w:firstColumn="1" w:lastColumn="0" w:noHBand="0" w:noVBand="1"/>
      </w:tblPr>
      <w:tblGrid>
        <w:gridCol w:w="1699"/>
        <w:gridCol w:w="3585"/>
        <w:gridCol w:w="1517"/>
        <w:gridCol w:w="3319"/>
      </w:tblGrid>
      <w:tr w:rsidR="00D65999">
        <w:trPr>
          <w:trHeight w:val="334"/>
        </w:trPr>
        <w:tc>
          <w:tcPr>
            <w:tcW w:w="1700"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rPr>
                <w:b/>
              </w:rPr>
              <w:t xml:space="preserve">05 - Name </w:t>
            </w:r>
          </w:p>
        </w:tc>
        <w:tc>
          <w:tcPr>
            <w:tcW w:w="3585"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t xml:space="preserve">Mark Bartlett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98" w:right="0" w:firstLine="0"/>
              <w:jc w:val="left"/>
            </w:pPr>
            <w:r>
              <w:rPr>
                <w:b/>
              </w:rPr>
              <w:t xml:space="preserve">Date Sent </w:t>
            </w:r>
          </w:p>
        </w:tc>
        <w:tc>
          <w:tcPr>
            <w:tcW w:w="3319"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5" w:right="0" w:firstLine="0"/>
              <w:jc w:val="left"/>
            </w:pPr>
            <w:r>
              <w:t xml:space="preserve"> </w:t>
            </w:r>
          </w:p>
        </w:tc>
      </w:tr>
      <w:tr w:rsidR="00D65999">
        <w:trPr>
          <w:trHeight w:val="292"/>
        </w:trPr>
        <w:tc>
          <w:tcPr>
            <w:tcW w:w="1700"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rPr>
                <w:b/>
              </w:rPr>
              <w:t xml:space="preserve">Address </w:t>
            </w:r>
          </w:p>
        </w:tc>
        <w:tc>
          <w:tcPr>
            <w:tcW w:w="3585"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t xml:space="preserve">Morecambe Town Hall </w:t>
            </w:r>
          </w:p>
        </w:tc>
        <w:tc>
          <w:tcPr>
            <w:tcW w:w="1517"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b/>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5" w:right="0" w:firstLine="0"/>
              <w:jc w:val="left"/>
            </w:pPr>
            <w:r>
              <w:t xml:space="preserve">Civil Contingencies Officer </w:t>
            </w:r>
          </w:p>
        </w:tc>
      </w:tr>
      <w:tr w:rsidR="00D65999">
        <w:trPr>
          <w:trHeight w:val="288"/>
        </w:trPr>
        <w:tc>
          <w:tcPr>
            <w:tcW w:w="1700"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rPr>
                <w:b/>
              </w:rPr>
              <w:t xml:space="preserve">Tel Contact </w:t>
            </w:r>
          </w:p>
        </w:tc>
        <w:tc>
          <w:tcPr>
            <w:tcW w:w="3585"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4" w:right="0" w:firstLine="0"/>
              <w:jc w:val="left"/>
            </w:pPr>
            <w:r>
              <w:t xml:space="preserve">01524 582680 </w:t>
            </w:r>
          </w:p>
        </w:tc>
        <w:tc>
          <w:tcPr>
            <w:tcW w:w="1517"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b/>
              </w:rPr>
              <w:t xml:space="preserve"> </w:t>
            </w:r>
          </w:p>
        </w:tc>
        <w:tc>
          <w:tcPr>
            <w:tcW w:w="3319"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5" w:right="0" w:firstLine="0"/>
              <w:jc w:val="left"/>
            </w:pPr>
            <w:r>
              <w:t xml:space="preserve"> </w:t>
            </w:r>
          </w:p>
        </w:tc>
      </w:tr>
    </w:tbl>
    <w:p w:rsidR="00D65999" w:rsidRDefault="00136B7E">
      <w:pPr>
        <w:spacing w:after="0" w:line="259" w:lineRule="auto"/>
        <w:ind w:left="579" w:right="0" w:firstLine="0"/>
        <w:jc w:val="left"/>
      </w:pPr>
      <w:r>
        <w:t xml:space="preserve"> </w:t>
      </w:r>
    </w:p>
    <w:p w:rsidR="00D65999" w:rsidRDefault="00136B7E">
      <w:pPr>
        <w:spacing w:line="250" w:lineRule="auto"/>
        <w:ind w:left="574" w:right="0"/>
        <w:jc w:val="left"/>
      </w:pPr>
      <w:r>
        <w:rPr>
          <w:sz w:val="22"/>
        </w:rPr>
        <w:t xml:space="preserve">The </w:t>
      </w:r>
      <w:r>
        <w:rPr>
          <w:b/>
          <w:sz w:val="22"/>
        </w:rPr>
        <w:t>Civil Contingencies Officer</w:t>
      </w:r>
      <w:r>
        <w:rPr>
          <w:sz w:val="22"/>
        </w:rPr>
        <w:t xml:space="preserve"> at Lancaster City Council will ensure that electronic versions of this plan are circulated appropriately within the council and forwarded to: </w:t>
      </w:r>
    </w:p>
    <w:p w:rsidR="00D65999" w:rsidRDefault="00136B7E">
      <w:pPr>
        <w:spacing w:after="0" w:line="259" w:lineRule="auto"/>
        <w:ind w:left="579" w:right="0" w:firstLine="0"/>
        <w:jc w:val="left"/>
      </w:pPr>
      <w:r>
        <w:rPr>
          <w:sz w:val="22"/>
        </w:rPr>
        <w:t xml:space="preserve"> </w:t>
      </w:r>
    </w:p>
    <w:p w:rsidR="00D65999" w:rsidRDefault="00136B7E">
      <w:pPr>
        <w:spacing w:line="250" w:lineRule="auto"/>
        <w:ind w:left="574" w:right="0"/>
        <w:jc w:val="left"/>
      </w:pPr>
      <w:r>
        <w:rPr>
          <w:sz w:val="22"/>
        </w:rPr>
        <w:t xml:space="preserve">Lancashire Constabulary </w:t>
      </w:r>
    </w:p>
    <w:p w:rsidR="00D65999" w:rsidRDefault="00136B7E">
      <w:pPr>
        <w:spacing w:line="250" w:lineRule="auto"/>
        <w:ind w:left="574" w:right="0"/>
        <w:jc w:val="left"/>
      </w:pPr>
      <w:r>
        <w:rPr>
          <w:sz w:val="22"/>
        </w:rPr>
        <w:t xml:space="preserve">Lancashire Fire and Rescue Service </w:t>
      </w:r>
    </w:p>
    <w:p w:rsidR="00D65999" w:rsidRDefault="00136B7E">
      <w:pPr>
        <w:spacing w:line="250" w:lineRule="auto"/>
        <w:ind w:left="574" w:right="0"/>
        <w:jc w:val="left"/>
      </w:pPr>
      <w:r>
        <w:rPr>
          <w:sz w:val="22"/>
        </w:rPr>
        <w:t xml:space="preserve">North West Ambulance Service </w:t>
      </w:r>
    </w:p>
    <w:p w:rsidR="00D65999" w:rsidRDefault="00136B7E">
      <w:pPr>
        <w:spacing w:line="250" w:lineRule="auto"/>
        <w:ind w:left="574" w:right="0"/>
        <w:jc w:val="left"/>
      </w:pPr>
      <w:r>
        <w:rPr>
          <w:sz w:val="22"/>
        </w:rPr>
        <w:t xml:space="preserve">Lancashire County Council Emergency Planning </w:t>
      </w:r>
    </w:p>
    <w:p w:rsidR="00D65999" w:rsidRDefault="00136B7E">
      <w:pPr>
        <w:spacing w:line="250" w:lineRule="auto"/>
        <w:ind w:left="574" w:right="0"/>
        <w:jc w:val="left"/>
      </w:pPr>
      <w:r>
        <w:rPr>
          <w:sz w:val="22"/>
        </w:rPr>
        <w:t xml:space="preserve">Environment Agency </w:t>
      </w:r>
    </w:p>
    <w:p w:rsidR="00D65999" w:rsidRDefault="00136B7E">
      <w:pPr>
        <w:spacing w:line="250" w:lineRule="auto"/>
        <w:ind w:left="574" w:right="0"/>
        <w:jc w:val="left"/>
      </w:pPr>
      <w:r>
        <w:rPr>
          <w:sz w:val="22"/>
        </w:rPr>
        <w:t xml:space="preserve">Any other appropriate responder agency </w:t>
      </w:r>
    </w:p>
    <w:p w:rsidR="00D65999" w:rsidRDefault="00136B7E">
      <w:pPr>
        <w:spacing w:after="0" w:line="259" w:lineRule="auto"/>
        <w:ind w:left="579" w:right="0" w:firstLine="0"/>
        <w:jc w:val="left"/>
      </w:pPr>
      <w:r>
        <w:rPr>
          <w:sz w:val="22"/>
        </w:rPr>
        <w:t xml:space="preserve"> </w:t>
      </w:r>
    </w:p>
    <w:p w:rsidR="00D65999" w:rsidRDefault="00136B7E">
      <w:pPr>
        <w:spacing w:after="0" w:line="259" w:lineRule="auto"/>
        <w:ind w:left="579" w:right="0" w:firstLine="0"/>
        <w:jc w:val="left"/>
      </w:pPr>
      <w:r>
        <w:rPr>
          <w:sz w:val="22"/>
        </w:rPr>
        <w:t xml:space="preserve"> </w:t>
      </w:r>
      <w:r>
        <w:rPr>
          <w:sz w:val="22"/>
        </w:rPr>
        <w:tab/>
        <w:t xml:space="preserve"> </w:t>
      </w:r>
    </w:p>
    <w:p w:rsidR="00D65999" w:rsidRDefault="00136B7E">
      <w:pPr>
        <w:spacing w:after="0" w:line="259" w:lineRule="auto"/>
        <w:ind w:left="537" w:right="0" w:firstLine="0"/>
        <w:jc w:val="center"/>
      </w:pPr>
      <w:r>
        <w:rPr>
          <w:sz w:val="22"/>
        </w:rPr>
        <w:t xml:space="preserve"> </w:t>
      </w: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136B7E" w:rsidRDefault="00136B7E">
      <w:pPr>
        <w:spacing w:after="35" w:line="259" w:lineRule="auto"/>
        <w:ind w:left="537" w:right="0" w:firstLine="0"/>
        <w:jc w:val="center"/>
        <w:rPr>
          <w:sz w:val="22"/>
        </w:rPr>
      </w:pPr>
    </w:p>
    <w:p w:rsidR="00D65999" w:rsidRDefault="00136B7E">
      <w:pPr>
        <w:spacing w:after="35" w:line="259" w:lineRule="auto"/>
        <w:ind w:left="537" w:right="0" w:firstLine="0"/>
        <w:jc w:val="center"/>
      </w:pPr>
      <w:r>
        <w:rPr>
          <w:sz w:val="22"/>
        </w:rPr>
        <w:t xml:space="preserve"> </w:t>
      </w:r>
    </w:p>
    <w:p w:rsidR="00D65999" w:rsidRDefault="00136B7E">
      <w:pPr>
        <w:pStyle w:val="Heading2"/>
        <w:ind w:left="574"/>
      </w:pPr>
      <w:r>
        <w:rPr>
          <w:sz w:val="28"/>
        </w:rPr>
        <w:lastRenderedPageBreak/>
        <w:t xml:space="preserve">Record of amendments </w:t>
      </w:r>
    </w:p>
    <w:p w:rsidR="00D65999" w:rsidRDefault="00136B7E">
      <w:pPr>
        <w:spacing w:after="0" w:line="259" w:lineRule="auto"/>
        <w:ind w:left="579" w:right="0" w:firstLine="0"/>
        <w:jc w:val="left"/>
      </w:pPr>
      <w:r>
        <w:t xml:space="preserve"> </w:t>
      </w:r>
    </w:p>
    <w:p w:rsidR="00D65999" w:rsidRDefault="00136B7E">
      <w:pPr>
        <w:ind w:left="574" w:right="95"/>
      </w:pPr>
      <w:r>
        <w:t xml:space="preserve">Ensure amendments are recorded here.  Please notify the Civil Contingencies Officer at Lancaster City Council immediately of any changes. </w:t>
      </w:r>
    </w:p>
    <w:tbl>
      <w:tblPr>
        <w:tblStyle w:val="TableGrid0"/>
        <w:tblW w:w="0" w:type="auto"/>
        <w:tblInd w:w="542" w:type="dxa"/>
        <w:tblLook w:val="04A0" w:firstRow="1" w:lastRow="0" w:firstColumn="1" w:lastColumn="0" w:noHBand="0" w:noVBand="1"/>
      </w:tblPr>
      <w:tblGrid>
        <w:gridCol w:w="3052"/>
        <w:gridCol w:w="3051"/>
        <w:gridCol w:w="3051"/>
      </w:tblGrid>
      <w:tr w:rsidR="00C464CC" w:rsidTr="00AF3A94">
        <w:tc>
          <w:tcPr>
            <w:tcW w:w="9154" w:type="dxa"/>
            <w:gridSpan w:val="3"/>
          </w:tcPr>
          <w:p w:rsidR="00C464CC" w:rsidRDefault="00C464CC">
            <w:pPr>
              <w:spacing w:after="0" w:line="259" w:lineRule="auto"/>
              <w:ind w:left="0" w:right="0" w:firstLine="0"/>
              <w:jc w:val="center"/>
            </w:pPr>
            <w:r>
              <w:rPr>
                <w:b/>
              </w:rPr>
              <w:t>Annual review</w:t>
            </w:r>
          </w:p>
        </w:tc>
      </w:tr>
      <w:tr w:rsidR="00C464CC" w:rsidTr="00C464CC">
        <w:tc>
          <w:tcPr>
            <w:tcW w:w="3052" w:type="dxa"/>
          </w:tcPr>
          <w:p w:rsidR="00C464CC" w:rsidRPr="00C464CC" w:rsidRDefault="00C464CC" w:rsidP="00C464CC">
            <w:pPr>
              <w:spacing w:after="0" w:line="259" w:lineRule="auto"/>
              <w:ind w:left="0" w:right="275" w:firstLine="0"/>
              <w:jc w:val="center"/>
              <w:rPr>
                <w:b/>
              </w:rPr>
            </w:pPr>
            <w:r w:rsidRPr="00C464CC">
              <w:rPr>
                <w:b/>
              </w:rPr>
              <w:t xml:space="preserve">Date </w:t>
            </w:r>
          </w:p>
        </w:tc>
        <w:tc>
          <w:tcPr>
            <w:tcW w:w="3051" w:type="dxa"/>
          </w:tcPr>
          <w:p w:rsidR="00C464CC" w:rsidRPr="00C464CC" w:rsidRDefault="00C464CC" w:rsidP="00C464CC">
            <w:pPr>
              <w:spacing w:after="0" w:line="259" w:lineRule="auto"/>
              <w:ind w:left="0" w:right="268" w:firstLine="0"/>
              <w:jc w:val="center"/>
              <w:rPr>
                <w:b/>
              </w:rPr>
            </w:pPr>
            <w:r w:rsidRPr="00C464CC">
              <w:rPr>
                <w:b/>
              </w:rPr>
              <w:t xml:space="preserve">Reviewed by </w:t>
            </w:r>
          </w:p>
        </w:tc>
        <w:tc>
          <w:tcPr>
            <w:tcW w:w="3051" w:type="dxa"/>
          </w:tcPr>
          <w:p w:rsidR="00C464CC" w:rsidRPr="00C464CC" w:rsidRDefault="00C464CC" w:rsidP="00C464CC">
            <w:pPr>
              <w:spacing w:after="0" w:line="259" w:lineRule="auto"/>
              <w:ind w:left="0" w:right="252" w:firstLine="0"/>
              <w:jc w:val="center"/>
              <w:rPr>
                <w:b/>
              </w:rPr>
            </w:pPr>
            <w:r w:rsidRPr="00C464CC">
              <w:rPr>
                <w:b/>
              </w:rPr>
              <w:t xml:space="preserve">Signature </w:t>
            </w:r>
          </w:p>
        </w:tc>
      </w:tr>
      <w:tr w:rsidR="00C464CC" w:rsidTr="00C464CC">
        <w:tc>
          <w:tcPr>
            <w:tcW w:w="3052" w:type="dxa"/>
          </w:tcPr>
          <w:p w:rsidR="00C464CC" w:rsidRDefault="00C464CC" w:rsidP="00C464CC">
            <w:pPr>
              <w:spacing w:after="0" w:line="259" w:lineRule="auto"/>
              <w:ind w:left="0" w:right="212" w:firstLine="0"/>
              <w:jc w:val="center"/>
            </w:pPr>
          </w:p>
        </w:tc>
        <w:tc>
          <w:tcPr>
            <w:tcW w:w="3051" w:type="dxa"/>
          </w:tcPr>
          <w:p w:rsidR="00C464CC" w:rsidRDefault="00C464CC" w:rsidP="00C464CC">
            <w:pPr>
              <w:spacing w:after="0" w:line="259" w:lineRule="auto"/>
              <w:ind w:left="0" w:right="203" w:firstLine="0"/>
              <w:jc w:val="center"/>
            </w:pPr>
          </w:p>
        </w:tc>
        <w:tc>
          <w:tcPr>
            <w:tcW w:w="3051" w:type="dxa"/>
          </w:tcPr>
          <w:p w:rsidR="00C464CC" w:rsidRDefault="00C464CC" w:rsidP="00C464CC">
            <w:pPr>
              <w:spacing w:after="0" w:line="259" w:lineRule="auto"/>
              <w:ind w:left="0" w:right="0" w:firstLine="0"/>
              <w:jc w:val="center"/>
            </w:pPr>
          </w:p>
        </w:tc>
      </w:tr>
      <w:tr w:rsidR="00C464CC" w:rsidTr="00C464CC">
        <w:tc>
          <w:tcPr>
            <w:tcW w:w="3052"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r>
      <w:tr w:rsidR="00C464CC" w:rsidTr="00C464CC">
        <w:tc>
          <w:tcPr>
            <w:tcW w:w="3052"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r>
      <w:tr w:rsidR="00C464CC" w:rsidTr="00C464CC">
        <w:tc>
          <w:tcPr>
            <w:tcW w:w="3052"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c>
          <w:tcPr>
            <w:tcW w:w="3051" w:type="dxa"/>
          </w:tcPr>
          <w:p w:rsidR="00C464CC" w:rsidRDefault="00C464CC">
            <w:pPr>
              <w:spacing w:after="0" w:line="259" w:lineRule="auto"/>
              <w:ind w:left="0" w:right="0" w:firstLine="0"/>
              <w:jc w:val="center"/>
            </w:pPr>
          </w:p>
        </w:tc>
      </w:tr>
    </w:tbl>
    <w:p w:rsidR="00F11686" w:rsidRDefault="00F11686">
      <w:pPr>
        <w:spacing w:after="0" w:line="259" w:lineRule="auto"/>
        <w:ind w:left="542" w:right="0" w:firstLine="0"/>
        <w:jc w:val="center"/>
      </w:pPr>
    </w:p>
    <w:tbl>
      <w:tblPr>
        <w:tblStyle w:val="TableGrid0"/>
        <w:tblW w:w="0" w:type="auto"/>
        <w:tblInd w:w="542" w:type="dxa"/>
        <w:tblLook w:val="04A0" w:firstRow="1" w:lastRow="0" w:firstColumn="1" w:lastColumn="0" w:noHBand="0" w:noVBand="1"/>
      </w:tblPr>
      <w:tblGrid>
        <w:gridCol w:w="2289"/>
        <w:gridCol w:w="2289"/>
        <w:gridCol w:w="2288"/>
        <w:gridCol w:w="2288"/>
      </w:tblGrid>
      <w:tr w:rsidR="00F11686" w:rsidTr="00AF3A94">
        <w:tc>
          <w:tcPr>
            <w:tcW w:w="9154" w:type="dxa"/>
            <w:gridSpan w:val="4"/>
          </w:tcPr>
          <w:p w:rsidR="00F11686" w:rsidRDefault="00F11686">
            <w:pPr>
              <w:spacing w:after="0" w:line="259" w:lineRule="auto"/>
              <w:ind w:left="0" w:right="0" w:firstLine="0"/>
              <w:jc w:val="center"/>
            </w:pPr>
            <w:r>
              <w:rPr>
                <w:sz w:val="28"/>
              </w:rPr>
              <w:t>VERSION CONTROL AND AMENDMENT RECORD</w:t>
            </w:r>
          </w:p>
        </w:tc>
      </w:tr>
      <w:tr w:rsidR="00F11686" w:rsidTr="00F11686">
        <w:tc>
          <w:tcPr>
            <w:tcW w:w="2289" w:type="dxa"/>
          </w:tcPr>
          <w:p w:rsidR="00F11686" w:rsidRDefault="00F11686" w:rsidP="00F11686">
            <w:pPr>
              <w:spacing w:after="0" w:line="259" w:lineRule="auto"/>
              <w:ind w:left="0" w:right="280" w:firstLine="0"/>
              <w:jc w:val="center"/>
            </w:pPr>
            <w:r>
              <w:t xml:space="preserve">No. </w:t>
            </w:r>
          </w:p>
        </w:tc>
        <w:tc>
          <w:tcPr>
            <w:tcW w:w="2289" w:type="dxa"/>
          </w:tcPr>
          <w:p w:rsidR="00F11686" w:rsidRDefault="00F11686" w:rsidP="00F11686">
            <w:pPr>
              <w:spacing w:after="0" w:line="259" w:lineRule="auto"/>
              <w:ind w:left="0" w:right="266" w:firstLine="0"/>
              <w:jc w:val="center"/>
            </w:pPr>
            <w:r>
              <w:t xml:space="preserve">Date </w:t>
            </w:r>
          </w:p>
        </w:tc>
        <w:tc>
          <w:tcPr>
            <w:tcW w:w="2288" w:type="dxa"/>
          </w:tcPr>
          <w:p w:rsidR="00F11686" w:rsidRDefault="00F11686" w:rsidP="00F11686">
            <w:pPr>
              <w:spacing w:after="0" w:line="259" w:lineRule="auto"/>
              <w:ind w:left="0" w:right="266" w:firstLine="0"/>
              <w:jc w:val="center"/>
            </w:pPr>
            <w:r>
              <w:t xml:space="preserve">Status </w:t>
            </w:r>
          </w:p>
        </w:tc>
        <w:tc>
          <w:tcPr>
            <w:tcW w:w="2288" w:type="dxa"/>
          </w:tcPr>
          <w:p w:rsidR="00F11686" w:rsidRDefault="00F11686" w:rsidP="00F11686">
            <w:pPr>
              <w:spacing w:after="0" w:line="259" w:lineRule="auto"/>
              <w:ind w:left="0" w:right="255" w:firstLine="0"/>
              <w:jc w:val="center"/>
            </w:pPr>
            <w:r>
              <w:t xml:space="preserve">Amendments </w:t>
            </w:r>
          </w:p>
        </w:tc>
      </w:tr>
      <w:tr w:rsidR="00F11686" w:rsidTr="00F11686">
        <w:tc>
          <w:tcPr>
            <w:tcW w:w="2289" w:type="dxa"/>
          </w:tcPr>
          <w:p w:rsidR="00F11686" w:rsidRDefault="00F11686">
            <w:pPr>
              <w:spacing w:after="0" w:line="259" w:lineRule="auto"/>
              <w:ind w:left="0" w:right="0" w:firstLine="0"/>
              <w:jc w:val="center"/>
            </w:pPr>
          </w:p>
        </w:tc>
        <w:tc>
          <w:tcPr>
            <w:tcW w:w="2289"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r>
      <w:tr w:rsidR="00F11686" w:rsidTr="00F11686">
        <w:tc>
          <w:tcPr>
            <w:tcW w:w="2289" w:type="dxa"/>
          </w:tcPr>
          <w:p w:rsidR="00F11686" w:rsidRDefault="00F11686">
            <w:pPr>
              <w:spacing w:after="0" w:line="259" w:lineRule="auto"/>
              <w:ind w:left="0" w:right="0" w:firstLine="0"/>
              <w:jc w:val="center"/>
            </w:pPr>
          </w:p>
        </w:tc>
        <w:tc>
          <w:tcPr>
            <w:tcW w:w="2289"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r>
      <w:tr w:rsidR="00F11686" w:rsidTr="00F11686">
        <w:tc>
          <w:tcPr>
            <w:tcW w:w="2289" w:type="dxa"/>
          </w:tcPr>
          <w:p w:rsidR="00F11686" w:rsidRDefault="00F11686">
            <w:pPr>
              <w:spacing w:after="0" w:line="259" w:lineRule="auto"/>
              <w:ind w:left="0" w:right="0" w:firstLine="0"/>
              <w:jc w:val="center"/>
            </w:pPr>
          </w:p>
        </w:tc>
        <w:tc>
          <w:tcPr>
            <w:tcW w:w="2289"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r>
      <w:tr w:rsidR="00F11686" w:rsidTr="00F11686">
        <w:tc>
          <w:tcPr>
            <w:tcW w:w="2289" w:type="dxa"/>
          </w:tcPr>
          <w:p w:rsidR="00F11686" w:rsidRDefault="00F11686">
            <w:pPr>
              <w:spacing w:after="0" w:line="259" w:lineRule="auto"/>
              <w:ind w:left="0" w:right="0" w:firstLine="0"/>
              <w:jc w:val="center"/>
            </w:pPr>
          </w:p>
        </w:tc>
        <w:tc>
          <w:tcPr>
            <w:tcW w:w="2289"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c>
          <w:tcPr>
            <w:tcW w:w="2288" w:type="dxa"/>
          </w:tcPr>
          <w:p w:rsidR="00F11686" w:rsidRDefault="00F11686">
            <w:pPr>
              <w:spacing w:after="0" w:line="259" w:lineRule="auto"/>
              <w:ind w:left="0" w:right="0" w:firstLine="0"/>
              <w:jc w:val="center"/>
            </w:pPr>
          </w:p>
        </w:tc>
      </w:tr>
    </w:tbl>
    <w:p w:rsidR="00F11686" w:rsidRDefault="00F11686" w:rsidP="00F11686">
      <w:pPr>
        <w:ind w:left="574" w:right="95"/>
      </w:pPr>
    </w:p>
    <w:p w:rsidR="00F11686" w:rsidRPr="00F11686" w:rsidRDefault="00F11686" w:rsidP="00F11686">
      <w:pPr>
        <w:ind w:left="574" w:right="95"/>
        <w:rPr>
          <w:i/>
        </w:rPr>
      </w:pPr>
      <w:r w:rsidRPr="00F11686">
        <w:rPr>
          <w:i/>
        </w:rPr>
        <w:t xml:space="preserve">The scheme is separated into several sections: </w:t>
      </w:r>
    </w:p>
    <w:p w:rsidR="00F11686" w:rsidRPr="00F11686" w:rsidRDefault="00F11686" w:rsidP="00F11686">
      <w:pPr>
        <w:numPr>
          <w:ilvl w:val="0"/>
          <w:numId w:val="1"/>
        </w:numPr>
        <w:ind w:right="95" w:hanging="360"/>
        <w:rPr>
          <w:i/>
        </w:rPr>
      </w:pPr>
      <w:r w:rsidRPr="00F11686">
        <w:rPr>
          <w:i/>
        </w:rPr>
        <w:t xml:space="preserve">Information – General background information </w:t>
      </w:r>
    </w:p>
    <w:p w:rsidR="00F11686" w:rsidRPr="00F11686" w:rsidRDefault="00F11686" w:rsidP="00F11686">
      <w:pPr>
        <w:numPr>
          <w:ilvl w:val="0"/>
          <w:numId w:val="1"/>
        </w:numPr>
        <w:ind w:right="95" w:hanging="360"/>
        <w:rPr>
          <w:i/>
        </w:rPr>
      </w:pPr>
      <w:r w:rsidRPr="00F11686">
        <w:rPr>
          <w:i/>
        </w:rPr>
        <w:t xml:space="preserve">Intention – What the plan is intended to achieve </w:t>
      </w:r>
    </w:p>
    <w:p w:rsidR="00F11686" w:rsidRPr="00F11686" w:rsidRDefault="00F11686" w:rsidP="00F11686">
      <w:pPr>
        <w:numPr>
          <w:ilvl w:val="0"/>
          <w:numId w:val="1"/>
        </w:numPr>
        <w:ind w:right="95" w:hanging="360"/>
        <w:rPr>
          <w:i/>
        </w:rPr>
      </w:pPr>
      <w:r w:rsidRPr="00F11686">
        <w:rPr>
          <w:i/>
        </w:rPr>
        <w:t xml:space="preserve">Method – How the scheme’s aims will be achieved </w:t>
      </w:r>
    </w:p>
    <w:p w:rsidR="00F11686" w:rsidRPr="00F11686" w:rsidRDefault="00F11686" w:rsidP="00F11686">
      <w:pPr>
        <w:numPr>
          <w:ilvl w:val="0"/>
          <w:numId w:val="1"/>
        </w:numPr>
        <w:ind w:right="95" w:hanging="360"/>
        <w:rPr>
          <w:i/>
        </w:rPr>
      </w:pPr>
      <w:r w:rsidRPr="00F11686">
        <w:rPr>
          <w:i/>
        </w:rPr>
        <w:t xml:space="preserve">Administration – of the scheme </w:t>
      </w:r>
    </w:p>
    <w:p w:rsidR="00F11686" w:rsidRPr="00F11686" w:rsidRDefault="00F11686" w:rsidP="00F11686">
      <w:pPr>
        <w:numPr>
          <w:ilvl w:val="0"/>
          <w:numId w:val="1"/>
        </w:numPr>
        <w:ind w:right="95" w:hanging="360"/>
        <w:rPr>
          <w:i/>
        </w:rPr>
      </w:pPr>
      <w:r w:rsidRPr="00F11686">
        <w:rPr>
          <w:i/>
        </w:rPr>
        <w:t xml:space="preserve">Communications – Radio, telephony etc </w:t>
      </w:r>
    </w:p>
    <w:p w:rsidR="00F11686" w:rsidRPr="00F11686" w:rsidRDefault="00F11686" w:rsidP="00F11686">
      <w:pPr>
        <w:numPr>
          <w:ilvl w:val="0"/>
          <w:numId w:val="1"/>
        </w:numPr>
        <w:ind w:right="95" w:hanging="360"/>
        <w:rPr>
          <w:i/>
        </w:rPr>
      </w:pPr>
      <w:r w:rsidRPr="00F11686">
        <w:rPr>
          <w:i/>
        </w:rPr>
        <w:t xml:space="preserve">Appendices – more detailed information about specific matters </w:t>
      </w:r>
    </w:p>
    <w:p w:rsidR="00F11686" w:rsidRDefault="00F11686">
      <w:pPr>
        <w:spacing w:after="160" w:line="259" w:lineRule="auto"/>
        <w:ind w:left="0" w:right="0" w:firstLine="0"/>
        <w:jc w:val="left"/>
      </w:pPr>
      <w:r>
        <w:br w:type="page"/>
      </w:r>
    </w:p>
    <w:p w:rsidR="00F11686" w:rsidRDefault="00F11686">
      <w:pPr>
        <w:spacing w:after="160" w:line="259" w:lineRule="auto"/>
        <w:ind w:left="0" w:right="0" w:firstLine="0"/>
        <w:jc w:val="left"/>
      </w:pPr>
    </w:p>
    <w:p w:rsidR="00D65999" w:rsidRDefault="00136B7E" w:rsidP="00F11686">
      <w:pPr>
        <w:spacing w:after="0" w:line="259" w:lineRule="auto"/>
        <w:ind w:left="0" w:right="1669" w:firstLine="0"/>
      </w:pPr>
      <w:r>
        <w:tab/>
        <w:t xml:space="preserve"> </w:t>
      </w:r>
    </w:p>
    <w:p w:rsidR="00D65999" w:rsidRDefault="00136B7E">
      <w:pPr>
        <w:spacing w:after="0" w:line="259" w:lineRule="auto"/>
        <w:ind w:left="574" w:right="0"/>
        <w:jc w:val="left"/>
      </w:pPr>
      <w:r>
        <w:rPr>
          <w:color w:val="FF0000"/>
        </w:rPr>
        <w:t xml:space="preserve">Contents </w:t>
      </w:r>
    </w:p>
    <w:p w:rsidR="00D65999" w:rsidRDefault="00136B7E">
      <w:pPr>
        <w:spacing w:after="0" w:line="259" w:lineRule="auto"/>
        <w:ind w:left="574" w:right="0"/>
        <w:jc w:val="left"/>
      </w:pPr>
      <w:r>
        <w:rPr>
          <w:color w:val="FF0000"/>
        </w:rPr>
        <w:t xml:space="preserve">Numbering to be checked and finalised after plan completed </w:t>
      </w:r>
    </w:p>
    <w:p w:rsidR="00D65999" w:rsidRDefault="00136B7E">
      <w:pPr>
        <w:spacing w:after="0" w:line="259" w:lineRule="auto"/>
        <w:ind w:left="579" w:right="0" w:firstLine="0"/>
        <w:jc w:val="left"/>
      </w:pPr>
      <w:r>
        <w:t xml:space="preserve"> </w:t>
      </w:r>
    </w:p>
    <w:p w:rsidR="00D65999" w:rsidRDefault="00136B7E">
      <w:pPr>
        <w:tabs>
          <w:tab w:val="center" w:pos="1079"/>
          <w:tab w:val="center" w:pos="2619"/>
          <w:tab w:val="center" w:pos="8204"/>
        </w:tabs>
        <w:ind w:left="0" w:right="0" w:firstLine="0"/>
        <w:jc w:val="left"/>
      </w:pPr>
      <w:r>
        <w:rPr>
          <w:rFonts w:ascii="Calibri" w:eastAsia="Calibri" w:hAnsi="Calibri" w:cs="Calibri"/>
          <w:sz w:val="22"/>
        </w:rPr>
        <w:tab/>
      </w:r>
      <w:r>
        <w:t xml:space="preserve">Section 1 </w:t>
      </w:r>
      <w:r>
        <w:tab/>
        <w:t xml:space="preserve">Information </w:t>
      </w:r>
      <w:r>
        <w:tab/>
        <w:t xml:space="preserve">1 </w:t>
      </w:r>
    </w:p>
    <w:p w:rsidR="00D65999" w:rsidRDefault="00AF3A94">
      <w:pPr>
        <w:numPr>
          <w:ilvl w:val="1"/>
          <w:numId w:val="5"/>
        </w:numPr>
        <w:ind w:right="95" w:hanging="720"/>
      </w:pPr>
      <w:r>
        <w:t>Melling With Wrayton</w:t>
      </w:r>
      <w:r w:rsidR="00136B7E">
        <w:t xml:space="preserve"> </w:t>
      </w:r>
      <w:r w:rsidR="00136B7E">
        <w:tab/>
        <w:t xml:space="preserve">1 </w:t>
      </w:r>
    </w:p>
    <w:p w:rsidR="00D65999" w:rsidRDefault="00136B7E">
      <w:pPr>
        <w:numPr>
          <w:ilvl w:val="1"/>
          <w:numId w:val="5"/>
        </w:numPr>
        <w:ind w:right="95" w:hanging="720"/>
      </w:pPr>
      <w:r>
        <w:t xml:space="preserve">Maps </w:t>
      </w:r>
      <w:r>
        <w:tab/>
        <w:t xml:space="preserve">1 </w:t>
      </w:r>
    </w:p>
    <w:p w:rsidR="00D65999" w:rsidRDefault="00136B7E">
      <w:pPr>
        <w:numPr>
          <w:ilvl w:val="1"/>
          <w:numId w:val="5"/>
        </w:numPr>
        <w:ind w:right="95" w:hanging="720"/>
      </w:pPr>
      <w:r>
        <w:t xml:space="preserve">Community profiles </w:t>
      </w:r>
      <w:r>
        <w:tab/>
        <w:t xml:space="preserve">2 </w:t>
      </w:r>
    </w:p>
    <w:p w:rsidR="00D65999" w:rsidRDefault="00136B7E">
      <w:pPr>
        <w:spacing w:after="0" w:line="259" w:lineRule="auto"/>
        <w:ind w:left="579" w:right="0" w:firstLine="0"/>
        <w:jc w:val="left"/>
      </w:pPr>
      <w:r>
        <w:t xml:space="preserve"> </w:t>
      </w:r>
    </w:p>
    <w:p w:rsidR="00D65999" w:rsidRDefault="00136B7E">
      <w:pPr>
        <w:tabs>
          <w:tab w:val="center" w:pos="1079"/>
          <w:tab w:val="center" w:pos="2480"/>
        </w:tabs>
        <w:ind w:left="0" w:right="0" w:firstLine="0"/>
        <w:jc w:val="left"/>
      </w:pPr>
      <w:r>
        <w:rPr>
          <w:rFonts w:ascii="Calibri" w:eastAsia="Calibri" w:hAnsi="Calibri" w:cs="Calibri"/>
          <w:sz w:val="22"/>
        </w:rPr>
        <w:tab/>
      </w:r>
      <w:r>
        <w:t xml:space="preserve">Section 2 </w:t>
      </w:r>
      <w:r>
        <w:tab/>
        <w:t xml:space="preserve">Intention </w:t>
      </w:r>
    </w:p>
    <w:p w:rsidR="00D65999" w:rsidRDefault="00136B7E">
      <w:pPr>
        <w:numPr>
          <w:ilvl w:val="1"/>
          <w:numId w:val="6"/>
        </w:numPr>
        <w:ind w:right="95" w:hanging="720"/>
      </w:pPr>
      <w:r>
        <w:t xml:space="preserve">Aim of the Community Emergency Scheme </w:t>
      </w:r>
      <w:r>
        <w:tab/>
        <w:t xml:space="preserve">5 </w:t>
      </w:r>
    </w:p>
    <w:p w:rsidR="00D65999" w:rsidRDefault="00136B7E">
      <w:pPr>
        <w:numPr>
          <w:ilvl w:val="1"/>
          <w:numId w:val="6"/>
        </w:numPr>
        <w:ind w:right="95" w:hanging="720"/>
      </w:pPr>
      <w:r>
        <w:t xml:space="preserve">Structure of the Community Emergency Scheme </w:t>
      </w:r>
    </w:p>
    <w:p w:rsidR="00D65999" w:rsidRDefault="00136B7E">
      <w:pPr>
        <w:spacing w:after="0" w:line="259" w:lineRule="auto"/>
        <w:ind w:left="579" w:right="0" w:firstLine="0"/>
        <w:jc w:val="left"/>
      </w:pPr>
      <w:r>
        <w:t xml:space="preserve"> </w:t>
      </w:r>
    </w:p>
    <w:p w:rsidR="00D65999" w:rsidRDefault="00136B7E">
      <w:pPr>
        <w:ind w:left="574" w:right="95"/>
      </w:pPr>
      <w:r>
        <w:t xml:space="preserve">Section 3       Method </w:t>
      </w:r>
    </w:p>
    <w:p w:rsidR="00D65999" w:rsidRDefault="00136B7E">
      <w:pPr>
        <w:numPr>
          <w:ilvl w:val="1"/>
          <w:numId w:val="2"/>
        </w:numPr>
        <w:ind w:right="95" w:hanging="780"/>
      </w:pPr>
      <w:r>
        <w:t xml:space="preserve">Community Response </w:t>
      </w:r>
    </w:p>
    <w:p w:rsidR="00D65999" w:rsidRDefault="00136B7E">
      <w:pPr>
        <w:numPr>
          <w:ilvl w:val="1"/>
          <w:numId w:val="2"/>
        </w:numPr>
        <w:ind w:right="95" w:hanging="780"/>
      </w:pPr>
      <w:r>
        <w:t xml:space="preserve">Resources </w:t>
      </w:r>
    </w:p>
    <w:p w:rsidR="00D65999" w:rsidRDefault="00136B7E">
      <w:pPr>
        <w:numPr>
          <w:ilvl w:val="1"/>
          <w:numId w:val="2"/>
        </w:numPr>
        <w:ind w:right="95" w:hanging="780"/>
      </w:pPr>
      <w:r>
        <w:t xml:space="preserve">Role of agencies in Emergency response </w:t>
      </w:r>
    </w:p>
    <w:p w:rsidR="00D65999" w:rsidRDefault="00136B7E">
      <w:pPr>
        <w:numPr>
          <w:ilvl w:val="0"/>
          <w:numId w:val="1"/>
        </w:numPr>
        <w:ind w:right="95" w:hanging="360"/>
      </w:pPr>
      <w:r>
        <w:t xml:space="preserve">Lancashire Constabulary </w:t>
      </w:r>
      <w:r>
        <w:tab/>
        <w:t xml:space="preserve">5 </w:t>
      </w:r>
    </w:p>
    <w:p w:rsidR="00D65999" w:rsidRDefault="00136B7E">
      <w:pPr>
        <w:numPr>
          <w:ilvl w:val="0"/>
          <w:numId w:val="1"/>
        </w:numPr>
        <w:ind w:right="95" w:hanging="360"/>
      </w:pPr>
      <w:r>
        <w:t xml:space="preserve">Lancashire Fire and Rescue </w:t>
      </w:r>
      <w:r>
        <w:tab/>
        <w:t xml:space="preserve">5 </w:t>
      </w:r>
    </w:p>
    <w:p w:rsidR="00D65999" w:rsidRDefault="00136B7E">
      <w:pPr>
        <w:numPr>
          <w:ilvl w:val="0"/>
          <w:numId w:val="1"/>
        </w:numPr>
        <w:ind w:right="95" w:hanging="360"/>
      </w:pPr>
      <w:r>
        <w:t xml:space="preserve">North West Ambulance Service </w:t>
      </w:r>
      <w:r>
        <w:tab/>
        <w:t xml:space="preserve">5 </w:t>
      </w:r>
    </w:p>
    <w:p w:rsidR="00D65999" w:rsidRDefault="00136B7E">
      <w:pPr>
        <w:numPr>
          <w:ilvl w:val="0"/>
          <w:numId w:val="1"/>
        </w:numPr>
        <w:ind w:right="95" w:hanging="360"/>
      </w:pPr>
      <w:r>
        <w:t xml:space="preserve">HM Coastguard (and RNLI)  </w:t>
      </w:r>
      <w:r>
        <w:tab/>
        <w:t xml:space="preserve">5 </w:t>
      </w:r>
    </w:p>
    <w:p w:rsidR="00D65999" w:rsidRDefault="00136B7E">
      <w:pPr>
        <w:numPr>
          <w:ilvl w:val="0"/>
          <w:numId w:val="1"/>
        </w:numPr>
        <w:ind w:right="95" w:hanging="360"/>
      </w:pPr>
      <w:r>
        <w:t xml:space="preserve">Lancaster City Council </w:t>
      </w:r>
      <w:r>
        <w:tab/>
        <w:t xml:space="preserve">5 </w:t>
      </w:r>
    </w:p>
    <w:p w:rsidR="00D65999" w:rsidRDefault="00136B7E">
      <w:pPr>
        <w:numPr>
          <w:ilvl w:val="0"/>
          <w:numId w:val="1"/>
        </w:numPr>
        <w:ind w:right="95" w:hanging="360"/>
      </w:pPr>
      <w:r>
        <w:t xml:space="preserve">Lancashire County Council </w:t>
      </w:r>
      <w:r>
        <w:tab/>
        <w:t xml:space="preserve">5 </w:t>
      </w:r>
    </w:p>
    <w:p w:rsidR="00D65999" w:rsidRDefault="00136B7E">
      <w:pPr>
        <w:numPr>
          <w:ilvl w:val="0"/>
          <w:numId w:val="1"/>
        </w:numPr>
        <w:ind w:right="95" w:hanging="360"/>
      </w:pPr>
      <w:r>
        <w:t xml:space="preserve">Voluntary agencies </w:t>
      </w:r>
      <w:r>
        <w:tab/>
        <w:t xml:space="preserve">5 </w:t>
      </w:r>
    </w:p>
    <w:p w:rsidR="00D65999" w:rsidRDefault="00136B7E">
      <w:pPr>
        <w:numPr>
          <w:ilvl w:val="0"/>
          <w:numId w:val="1"/>
        </w:numPr>
        <w:ind w:right="95" w:hanging="360"/>
      </w:pPr>
      <w:r>
        <w:t xml:space="preserve">Utility companies </w:t>
      </w:r>
    </w:p>
    <w:p w:rsidR="00D65999" w:rsidRDefault="00136B7E">
      <w:pPr>
        <w:spacing w:after="0" w:line="259" w:lineRule="auto"/>
        <w:ind w:left="579" w:right="0" w:firstLine="0"/>
        <w:jc w:val="left"/>
      </w:pPr>
      <w:r>
        <w:t xml:space="preserve"> </w:t>
      </w:r>
      <w:r>
        <w:tab/>
        <w:t xml:space="preserve"> </w:t>
      </w:r>
    </w:p>
    <w:p w:rsidR="00D65999" w:rsidRDefault="00136B7E">
      <w:pPr>
        <w:numPr>
          <w:ilvl w:val="1"/>
          <w:numId w:val="3"/>
        </w:numPr>
        <w:ind w:right="95" w:hanging="780"/>
      </w:pPr>
      <w:r>
        <w:t xml:space="preserve">Ministers of religion and faith leaders </w:t>
      </w:r>
      <w:r>
        <w:tab/>
        <w:t xml:space="preserve">5 </w:t>
      </w:r>
    </w:p>
    <w:p w:rsidR="00D65999" w:rsidRDefault="00136B7E">
      <w:pPr>
        <w:numPr>
          <w:ilvl w:val="1"/>
          <w:numId w:val="3"/>
        </w:numPr>
        <w:ind w:right="95" w:hanging="780"/>
      </w:pPr>
      <w:r>
        <w:t xml:space="preserve">Incident checklists </w:t>
      </w:r>
    </w:p>
    <w:p w:rsidR="00D65999" w:rsidRDefault="00136B7E">
      <w:pPr>
        <w:numPr>
          <w:ilvl w:val="0"/>
          <w:numId w:val="1"/>
        </w:numPr>
        <w:ind w:right="95" w:hanging="360"/>
      </w:pPr>
      <w:r>
        <w:t xml:space="preserve">Flood Alert </w:t>
      </w:r>
      <w:r>
        <w:tab/>
        <w:t xml:space="preserve"> </w:t>
      </w:r>
      <w:r>
        <w:tab/>
        <w:t xml:space="preserve">5 </w:t>
      </w:r>
    </w:p>
    <w:p w:rsidR="00D65999" w:rsidRDefault="00136B7E">
      <w:pPr>
        <w:numPr>
          <w:ilvl w:val="0"/>
          <w:numId w:val="1"/>
        </w:numPr>
        <w:ind w:right="95" w:hanging="360"/>
      </w:pPr>
      <w:r>
        <w:t xml:space="preserve">Flood Warning </w:t>
      </w:r>
    </w:p>
    <w:p w:rsidR="00D65999" w:rsidRDefault="00136B7E">
      <w:pPr>
        <w:numPr>
          <w:ilvl w:val="0"/>
          <w:numId w:val="1"/>
        </w:numPr>
        <w:ind w:right="95" w:hanging="360"/>
      </w:pPr>
      <w:r>
        <w:t xml:space="preserve">Severe Weather Warning </w:t>
      </w:r>
      <w:r>
        <w:tab/>
        <w:t xml:space="preserve">5 </w:t>
      </w:r>
    </w:p>
    <w:p w:rsidR="00D65999" w:rsidRDefault="00136B7E">
      <w:pPr>
        <w:numPr>
          <w:ilvl w:val="0"/>
          <w:numId w:val="1"/>
        </w:numPr>
        <w:ind w:right="95" w:hanging="360"/>
      </w:pPr>
      <w:r>
        <w:t xml:space="preserve">Fire </w:t>
      </w:r>
    </w:p>
    <w:p w:rsidR="00D65999" w:rsidRDefault="00136B7E">
      <w:pPr>
        <w:numPr>
          <w:ilvl w:val="0"/>
          <w:numId w:val="1"/>
        </w:numPr>
        <w:ind w:right="95" w:hanging="360"/>
      </w:pPr>
      <w:r>
        <w:t xml:space="preserve">Medical Emergency </w:t>
      </w:r>
    </w:p>
    <w:p w:rsidR="00D65999" w:rsidRDefault="00136B7E">
      <w:pPr>
        <w:numPr>
          <w:ilvl w:val="0"/>
          <w:numId w:val="1"/>
        </w:numPr>
        <w:ind w:right="95" w:hanging="360"/>
      </w:pPr>
      <w:r>
        <w:t xml:space="preserve">Utility Failures </w:t>
      </w:r>
    </w:p>
    <w:p w:rsidR="00D65999" w:rsidRDefault="00136B7E">
      <w:pPr>
        <w:numPr>
          <w:ilvl w:val="0"/>
          <w:numId w:val="1"/>
        </w:numPr>
        <w:ind w:right="95" w:hanging="360"/>
      </w:pPr>
      <w:r>
        <w:t xml:space="preserve">Other emergency situation  </w:t>
      </w:r>
    </w:p>
    <w:p w:rsidR="00D65999" w:rsidRDefault="00136B7E">
      <w:pPr>
        <w:spacing w:after="0" w:line="259" w:lineRule="auto"/>
        <w:ind w:left="579" w:right="0" w:firstLine="0"/>
        <w:jc w:val="left"/>
      </w:pPr>
      <w:r>
        <w:t xml:space="preserve"> </w:t>
      </w:r>
      <w:r>
        <w:tab/>
        <w:t xml:space="preserve"> </w:t>
      </w:r>
    </w:p>
    <w:p w:rsidR="00D65999" w:rsidRDefault="00136B7E">
      <w:pPr>
        <w:tabs>
          <w:tab w:val="center" w:pos="2073"/>
          <w:tab w:val="center" w:pos="8195"/>
        </w:tabs>
        <w:ind w:left="0" w:right="0" w:firstLine="0"/>
        <w:jc w:val="left"/>
      </w:pPr>
      <w:r>
        <w:rPr>
          <w:rFonts w:ascii="Calibri" w:eastAsia="Calibri" w:hAnsi="Calibri" w:cs="Calibri"/>
          <w:sz w:val="22"/>
        </w:rPr>
        <w:tab/>
      </w:r>
      <w:r>
        <w:t xml:space="preserve">Section 4       Administration </w:t>
      </w:r>
      <w:r>
        <w:tab/>
        <w:t xml:space="preserve">6 </w:t>
      </w:r>
    </w:p>
    <w:p w:rsidR="00D65999" w:rsidRDefault="00136B7E">
      <w:pPr>
        <w:ind w:left="574" w:right="95"/>
      </w:pPr>
      <w:r>
        <w:t xml:space="preserve">4.1       The Emergency Plan </w:t>
      </w:r>
    </w:p>
    <w:p w:rsidR="00D65999" w:rsidRDefault="00136B7E">
      <w:pPr>
        <w:spacing w:after="0" w:line="259" w:lineRule="auto"/>
        <w:ind w:left="579" w:right="0" w:firstLine="0"/>
        <w:jc w:val="left"/>
      </w:pPr>
      <w:r>
        <w:t xml:space="preserve"> </w:t>
      </w:r>
      <w:r>
        <w:tab/>
        <w:t xml:space="preserve"> </w:t>
      </w:r>
    </w:p>
    <w:p w:rsidR="00D65999" w:rsidRDefault="00136B7E">
      <w:pPr>
        <w:ind w:left="574" w:right="95"/>
      </w:pPr>
      <w:r>
        <w:t xml:space="preserve">Section 5       Communication methods </w:t>
      </w:r>
    </w:p>
    <w:p w:rsidR="00D65999" w:rsidRDefault="00136B7E">
      <w:pPr>
        <w:numPr>
          <w:ilvl w:val="1"/>
          <w:numId w:val="4"/>
        </w:numPr>
        <w:ind w:right="95" w:hanging="854"/>
      </w:pPr>
      <w:r>
        <w:t xml:space="preserve">Emergency contacts </w:t>
      </w:r>
    </w:p>
    <w:p w:rsidR="00D65999" w:rsidRDefault="00136B7E">
      <w:pPr>
        <w:numPr>
          <w:ilvl w:val="1"/>
          <w:numId w:val="4"/>
        </w:numPr>
        <w:ind w:right="95" w:hanging="854"/>
      </w:pPr>
      <w:r>
        <w:t xml:space="preserve">Public information sources </w:t>
      </w:r>
    </w:p>
    <w:p w:rsidR="00D65999" w:rsidRDefault="00136B7E">
      <w:pPr>
        <w:numPr>
          <w:ilvl w:val="1"/>
          <w:numId w:val="4"/>
        </w:numPr>
        <w:ind w:right="95" w:hanging="854"/>
      </w:pPr>
      <w:r>
        <w:t xml:space="preserve">Emergency Communications </w:t>
      </w:r>
    </w:p>
    <w:p w:rsidR="00D65999" w:rsidRDefault="00136B7E">
      <w:pPr>
        <w:spacing w:after="0" w:line="259" w:lineRule="auto"/>
        <w:ind w:left="579" w:right="0" w:firstLine="0"/>
        <w:jc w:val="left"/>
      </w:pPr>
      <w:r>
        <w:t xml:space="preserve"> </w:t>
      </w:r>
      <w:r>
        <w:tab/>
        <w:t xml:space="preserve"> </w:t>
      </w:r>
    </w:p>
    <w:p w:rsidR="00D65999" w:rsidRDefault="00136B7E">
      <w:pPr>
        <w:ind w:left="574" w:right="95"/>
      </w:pPr>
      <w:r>
        <w:t xml:space="preserve">Appendix ‘A’ Organisation contact details </w:t>
      </w:r>
    </w:p>
    <w:p w:rsidR="00136B7E" w:rsidRDefault="00136B7E">
      <w:pPr>
        <w:spacing w:after="0" w:line="259" w:lineRule="auto"/>
        <w:ind w:left="579" w:right="0" w:firstLine="0"/>
        <w:jc w:val="left"/>
      </w:pPr>
    </w:p>
    <w:p w:rsidR="00136B7E" w:rsidRDefault="00136B7E">
      <w:pPr>
        <w:spacing w:after="0" w:line="259" w:lineRule="auto"/>
        <w:ind w:left="579" w:right="0" w:firstLine="0"/>
        <w:jc w:val="left"/>
      </w:pPr>
    </w:p>
    <w:p w:rsidR="00D65999" w:rsidRDefault="00136B7E">
      <w:pPr>
        <w:spacing w:after="0" w:line="259" w:lineRule="auto"/>
        <w:ind w:left="579" w:right="0" w:firstLine="0"/>
        <w:jc w:val="left"/>
      </w:pPr>
      <w:r>
        <w:t xml:space="preserve"> </w:t>
      </w:r>
      <w:r>
        <w:tab/>
        <w:t xml:space="preserve"> </w:t>
      </w:r>
    </w:p>
    <w:tbl>
      <w:tblPr>
        <w:tblStyle w:val="TableGrid"/>
        <w:tblW w:w="8559" w:type="dxa"/>
        <w:tblInd w:w="447" w:type="dxa"/>
        <w:tblCellMar>
          <w:top w:w="102" w:type="dxa"/>
          <w:right w:w="115" w:type="dxa"/>
        </w:tblCellMar>
        <w:tblLook w:val="04A0" w:firstRow="1" w:lastRow="0" w:firstColumn="1" w:lastColumn="0" w:noHBand="0" w:noVBand="1"/>
      </w:tblPr>
      <w:tblGrid>
        <w:gridCol w:w="4479"/>
        <w:gridCol w:w="4080"/>
      </w:tblGrid>
      <w:tr w:rsidR="00D65999">
        <w:trPr>
          <w:trHeight w:val="538"/>
        </w:trPr>
        <w:tc>
          <w:tcPr>
            <w:tcW w:w="4479" w:type="dxa"/>
            <w:tcBorders>
              <w:top w:val="double" w:sz="29" w:space="0" w:color="C0C0C0"/>
              <w:left w:val="single" w:sz="2" w:space="0" w:color="F0F0F0"/>
              <w:bottom w:val="double" w:sz="29" w:space="0" w:color="C0C0C0"/>
              <w:right w:val="nil"/>
            </w:tcBorders>
            <w:shd w:val="clear" w:color="auto" w:fill="C0C0C0"/>
          </w:tcPr>
          <w:p w:rsidR="00D65999" w:rsidRDefault="00136B7E">
            <w:pPr>
              <w:spacing w:after="0" w:line="259" w:lineRule="auto"/>
              <w:ind w:left="2318" w:right="0" w:firstLine="0"/>
              <w:jc w:val="left"/>
            </w:pPr>
            <w:r>
              <w:rPr>
                <w:b/>
                <w:sz w:val="32"/>
              </w:rPr>
              <w:lastRenderedPageBreak/>
              <w:t xml:space="preserve">Section 1: </w:t>
            </w:r>
          </w:p>
        </w:tc>
        <w:tc>
          <w:tcPr>
            <w:tcW w:w="4080" w:type="dxa"/>
            <w:tcBorders>
              <w:top w:val="double" w:sz="29" w:space="0" w:color="C0C0C0"/>
              <w:left w:val="nil"/>
              <w:bottom w:val="double" w:sz="29" w:space="0" w:color="C0C0C0"/>
              <w:right w:val="single" w:sz="2" w:space="0" w:color="F0F0F0"/>
            </w:tcBorders>
            <w:shd w:val="clear" w:color="auto" w:fill="C0C0C0"/>
          </w:tcPr>
          <w:p w:rsidR="00D65999" w:rsidRDefault="00136B7E">
            <w:pPr>
              <w:spacing w:after="0" w:line="259" w:lineRule="auto"/>
              <w:ind w:left="0" w:right="0" w:firstLine="0"/>
              <w:jc w:val="left"/>
            </w:pPr>
            <w:r>
              <w:rPr>
                <w:b/>
                <w:sz w:val="32"/>
              </w:rPr>
              <w:t>Information</w:t>
            </w:r>
            <w:r>
              <w:rPr>
                <w:sz w:val="32"/>
              </w:rPr>
              <w:t xml:space="preserve"> </w:t>
            </w:r>
          </w:p>
        </w:tc>
      </w:tr>
      <w:tr w:rsidR="00D65999">
        <w:trPr>
          <w:trHeight w:val="86"/>
        </w:trPr>
        <w:tc>
          <w:tcPr>
            <w:tcW w:w="4479" w:type="dxa"/>
            <w:tcBorders>
              <w:top w:val="double" w:sz="29" w:space="0" w:color="C0C0C0"/>
              <w:left w:val="nil"/>
              <w:bottom w:val="single" w:sz="2" w:space="0" w:color="F0F0F0"/>
              <w:right w:val="nil"/>
            </w:tcBorders>
          </w:tcPr>
          <w:p w:rsidR="00D65999" w:rsidRDefault="00D65999">
            <w:pPr>
              <w:spacing w:after="160" w:line="259" w:lineRule="auto"/>
              <w:ind w:left="0" w:right="0" w:firstLine="0"/>
              <w:jc w:val="left"/>
            </w:pPr>
          </w:p>
        </w:tc>
        <w:tc>
          <w:tcPr>
            <w:tcW w:w="4080" w:type="dxa"/>
            <w:tcBorders>
              <w:top w:val="double" w:sz="29" w:space="0" w:color="C0C0C0"/>
              <w:left w:val="nil"/>
              <w:bottom w:val="single" w:sz="2" w:space="0" w:color="F0F0F0"/>
              <w:right w:val="nil"/>
            </w:tcBorders>
          </w:tcPr>
          <w:p w:rsidR="00D65999" w:rsidRDefault="00D65999">
            <w:pPr>
              <w:spacing w:after="160" w:line="259" w:lineRule="auto"/>
              <w:ind w:left="0" w:right="0" w:firstLine="0"/>
              <w:jc w:val="left"/>
            </w:pPr>
          </w:p>
        </w:tc>
      </w:tr>
    </w:tbl>
    <w:p w:rsidR="00D65999" w:rsidRDefault="00136B7E">
      <w:pPr>
        <w:spacing w:after="141" w:line="259" w:lineRule="auto"/>
        <w:ind w:left="579" w:right="0" w:firstLine="0"/>
        <w:jc w:val="left"/>
      </w:pPr>
      <w:r>
        <w:rPr>
          <w:b/>
          <w:sz w:val="12"/>
        </w:rPr>
        <w:t xml:space="preserve"> </w:t>
      </w:r>
    </w:p>
    <w:p w:rsidR="00D65999" w:rsidRDefault="00136B7E">
      <w:pPr>
        <w:pStyle w:val="Heading2"/>
        <w:tabs>
          <w:tab w:val="center" w:pos="774"/>
          <w:tab w:val="center" w:pos="4177"/>
        </w:tabs>
        <w:ind w:left="0" w:firstLine="0"/>
      </w:pPr>
      <w:r>
        <w:rPr>
          <w:rFonts w:ascii="Calibri" w:eastAsia="Calibri" w:hAnsi="Calibri" w:cs="Calibri"/>
          <w:b w:val="0"/>
          <w:sz w:val="22"/>
        </w:rPr>
        <w:tab/>
      </w:r>
      <w:r w:rsidR="00AF3A94">
        <w:rPr>
          <w:i/>
          <w:sz w:val="28"/>
        </w:rPr>
        <w:t>1.1 Melling With Wrayton</w:t>
      </w:r>
      <w:r>
        <w:rPr>
          <w:i/>
          <w:sz w:val="28"/>
        </w:rPr>
        <w:t xml:space="preserve"> </w:t>
      </w:r>
    </w:p>
    <w:p w:rsidR="00D65999" w:rsidRDefault="00136B7E">
      <w:pPr>
        <w:spacing w:after="0" w:line="259" w:lineRule="auto"/>
        <w:ind w:left="862" w:right="0" w:firstLine="0"/>
        <w:jc w:val="left"/>
      </w:pPr>
      <w:r>
        <w:rPr>
          <w:b/>
          <w:i/>
          <w:sz w:val="28"/>
        </w:rPr>
        <w:t xml:space="preserve"> </w:t>
      </w:r>
    </w:p>
    <w:p w:rsidR="00D65999" w:rsidRDefault="00136B7E">
      <w:pPr>
        <w:spacing w:after="0" w:line="239" w:lineRule="auto"/>
        <w:ind w:left="1145" w:right="0" w:hanging="283"/>
        <w:jc w:val="left"/>
      </w:pPr>
      <w:r>
        <w:rPr>
          <w:sz w:val="28"/>
        </w:rPr>
        <w:t xml:space="preserve">This plan </w:t>
      </w:r>
      <w:r w:rsidR="00AF3A94">
        <w:rPr>
          <w:sz w:val="28"/>
        </w:rPr>
        <w:t>covers all the parish of Melling With Wrayton</w:t>
      </w:r>
    </w:p>
    <w:p w:rsidR="00D65999" w:rsidRDefault="00136B7E">
      <w:pPr>
        <w:spacing w:after="32" w:line="259" w:lineRule="auto"/>
        <w:ind w:left="579" w:right="0" w:firstLine="0"/>
        <w:jc w:val="left"/>
      </w:pPr>
      <w:r>
        <w:rPr>
          <w:b/>
        </w:rPr>
        <w:t xml:space="preserve"> </w:t>
      </w:r>
    </w:p>
    <w:p w:rsidR="00D65999" w:rsidRDefault="00136B7E">
      <w:pPr>
        <w:spacing w:after="5" w:line="250" w:lineRule="auto"/>
        <w:ind w:left="10" w:right="7"/>
        <w:jc w:val="left"/>
      </w:pPr>
      <w:r>
        <w:rPr>
          <w:b/>
        </w:rPr>
        <w:t xml:space="preserve">1.2 </w:t>
      </w:r>
      <w:r>
        <w:rPr>
          <w:b/>
          <w:sz w:val="28"/>
        </w:rPr>
        <w:t>Maps</w:t>
      </w:r>
      <w:r>
        <w:rPr>
          <w:b/>
        </w:rPr>
        <w:t xml:space="preserve">. </w:t>
      </w:r>
    </w:p>
    <w:p w:rsidR="00D65999" w:rsidRDefault="00136B7E">
      <w:pPr>
        <w:spacing w:after="0" w:line="259" w:lineRule="auto"/>
        <w:ind w:left="12" w:right="0" w:firstLine="0"/>
        <w:jc w:val="left"/>
      </w:pPr>
      <w:r>
        <w:rPr>
          <w:b/>
        </w:rPr>
        <w:t xml:space="preserve"> </w:t>
      </w:r>
    </w:p>
    <w:p w:rsidR="00D65999" w:rsidRDefault="00136B7E">
      <w:pPr>
        <w:spacing w:after="5" w:line="250" w:lineRule="auto"/>
        <w:ind w:left="574" w:right="7"/>
        <w:jc w:val="left"/>
      </w:pPr>
      <w:r>
        <w:rPr>
          <w:b/>
        </w:rPr>
        <w:t xml:space="preserve">1.2.1 </w:t>
      </w:r>
      <w:r w:rsidR="00AF3A94">
        <w:rPr>
          <w:b/>
        </w:rPr>
        <w:t>Melling With Waryton Parish</w:t>
      </w:r>
      <w:r>
        <w:rPr>
          <w:b/>
        </w:rPr>
        <w:t xml:space="preserve"> </w:t>
      </w:r>
    </w:p>
    <w:p w:rsidR="00D65999" w:rsidRDefault="00AF3A94" w:rsidP="00AF3A94">
      <w:pPr>
        <w:spacing w:after="0" w:line="240" w:lineRule="auto"/>
        <w:ind w:left="1299" w:right="0" w:firstLine="0"/>
        <w:jc w:val="left"/>
      </w:pPr>
      <w:r>
        <w:rPr>
          <w:b/>
          <w:i/>
        </w:rPr>
        <w:t>Melling runs</w:t>
      </w:r>
      <w:r w:rsidR="00136B7E">
        <w:rPr>
          <w:b/>
          <w:i/>
        </w:rPr>
        <w:t xml:space="preserve"> along t</w:t>
      </w:r>
      <w:r>
        <w:rPr>
          <w:b/>
          <w:i/>
        </w:rPr>
        <w:t>he A683 and up Lodge Lane towards Wennington, the hamlet of Waryton is off the A683 before Greta Bridge.</w:t>
      </w:r>
    </w:p>
    <w:p w:rsidR="00D65999" w:rsidRPr="00112AB4" w:rsidRDefault="00136B7E">
      <w:pPr>
        <w:spacing w:after="84" w:line="259" w:lineRule="auto"/>
        <w:ind w:left="0" w:right="0" w:firstLine="0"/>
        <w:jc w:val="right"/>
        <w:rPr>
          <w:color w:val="FF0000"/>
        </w:rPr>
      </w:pPr>
      <w:r w:rsidRPr="00112AB4">
        <w:rPr>
          <w:color w:val="FF0000"/>
        </w:rPr>
        <w:t xml:space="preserve"> </w:t>
      </w:r>
    </w:p>
    <w:p w:rsidR="00136B7E" w:rsidRPr="00112AB4" w:rsidRDefault="000741E3">
      <w:pPr>
        <w:spacing w:after="0" w:line="259" w:lineRule="auto"/>
        <w:ind w:left="574" w:right="0"/>
        <w:jc w:val="left"/>
        <w:rPr>
          <w:b/>
          <w:color w:val="FF0000"/>
          <w:sz w:val="28"/>
        </w:rPr>
      </w:pPr>
      <w:r w:rsidRPr="00112AB4">
        <w:rPr>
          <w:b/>
          <w:color w:val="FF0000"/>
          <w:sz w:val="28"/>
        </w:rPr>
        <w:t>1.2.2 Melling with Wrayton</w:t>
      </w:r>
      <w:r w:rsidR="00136B7E" w:rsidRPr="00112AB4">
        <w:rPr>
          <w:b/>
          <w:color w:val="FF0000"/>
          <w:sz w:val="28"/>
        </w:rPr>
        <w:t xml:space="preserve"> street maps </w:t>
      </w:r>
    </w:p>
    <w:p w:rsidR="00D65999" w:rsidRPr="00112AB4" w:rsidRDefault="000741E3">
      <w:pPr>
        <w:spacing w:after="0" w:line="259" w:lineRule="auto"/>
        <w:ind w:left="574" w:right="0"/>
        <w:jc w:val="left"/>
        <w:rPr>
          <w:color w:val="FF0000"/>
        </w:rPr>
      </w:pPr>
      <w:r w:rsidRPr="00112AB4">
        <w:rPr>
          <w:b/>
          <w:color w:val="FF0000"/>
          <w:sz w:val="28"/>
        </w:rPr>
        <w:t>1.2.3 Melling</w:t>
      </w:r>
      <w:r w:rsidR="00136B7E" w:rsidRPr="00112AB4">
        <w:rPr>
          <w:b/>
          <w:color w:val="FF0000"/>
          <w:sz w:val="28"/>
        </w:rPr>
        <w:t xml:space="preserve"> street map </w:t>
      </w:r>
    </w:p>
    <w:p w:rsidR="00D65999" w:rsidRDefault="00136B7E">
      <w:pPr>
        <w:pStyle w:val="Heading2"/>
        <w:tabs>
          <w:tab w:val="center" w:pos="774"/>
          <w:tab w:val="center" w:pos="2614"/>
        </w:tabs>
        <w:ind w:left="0" w:firstLine="0"/>
      </w:pPr>
      <w:r>
        <w:rPr>
          <w:rFonts w:ascii="Calibri" w:eastAsia="Calibri" w:hAnsi="Calibri" w:cs="Calibri"/>
          <w:b w:val="0"/>
          <w:sz w:val="22"/>
        </w:rPr>
        <w:tab/>
      </w:r>
      <w:r>
        <w:rPr>
          <w:sz w:val="28"/>
        </w:rPr>
        <w:t xml:space="preserve">1.3 </w:t>
      </w:r>
      <w:r>
        <w:rPr>
          <w:sz w:val="28"/>
        </w:rPr>
        <w:tab/>
        <w:t xml:space="preserve">Community profiles </w:t>
      </w:r>
    </w:p>
    <w:p w:rsidR="00D65999" w:rsidRDefault="000741E3">
      <w:pPr>
        <w:spacing w:after="0" w:line="259" w:lineRule="auto"/>
        <w:ind w:left="579" w:right="0" w:firstLine="0"/>
        <w:jc w:val="left"/>
      </w:pPr>
      <w:r>
        <w:rPr>
          <w:noProof/>
        </w:rPr>
        <mc:AlternateContent>
          <mc:Choice Requires="wps">
            <w:drawing>
              <wp:anchor distT="0" distB="0" distL="114300" distR="114300" simplePos="0" relativeHeight="251663360" behindDoc="0" locked="0" layoutInCell="1" allowOverlap="1" wp14:anchorId="0BA22857" wp14:editId="66F24A66">
                <wp:simplePos x="0" y="0"/>
                <wp:positionH relativeFrom="column">
                  <wp:posOffset>605155</wp:posOffset>
                </wp:positionH>
                <wp:positionV relativeFrom="paragraph">
                  <wp:posOffset>121920</wp:posOffset>
                </wp:positionV>
                <wp:extent cx="5286375" cy="1866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286375" cy="18669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3F423" id="Rectangle 4" o:spid="_x0000_s1026" style="position:absolute;margin-left:47.65pt;margin-top:9.6pt;width:416.2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1wjQIAAG4FAAAOAAAAZHJzL2Uyb0RvYy54bWysVM1u2zAMvg/YOwi6r3ayJG2DOkXQIsOA&#10;oi3aDj0rshQbkEWNUuJkTz9KdtygK3YY5oNMiuTHH5G8ut43hu0U+hpswUdnOWfKSihruyn4j5fV&#10;lwvOfBC2FAasKvhBeX69+PzpqnVzNYYKTKmQEYj189YVvArBzbPMy0o1wp+BU5aEGrARgVjcZCWK&#10;ltAbk43zfJa1gKVDkMp7ur3thHyR8LVWMjxo7VVgpuAUW0gnpnMdz2xxJeYbFK6qZR+G+IcoGlFb&#10;cjpA3Yog2BbrP6CaWiJ40OFMQpOB1rVUKQfKZpS/y+a5Ek6lXKg43g1l8v8PVt7vHpHVZcEnnFnR&#10;0BM9UdGE3RjFJrE8rfNz0np2j9hznsiY615jE/+UBdunkh6Gkqp9YJIup+OL2dfzKWeSZKOL2ewy&#10;T0XP3swd+vBNQcMiUXAk96mUYnfnA7kk1aNK9ObB1OWqNiYxuFnfGGQ7Qe+7WuX0xZjJ5EQtiyl0&#10;QScqHIyKxsY+KU25U5jj5DF1nRrwhJTKhlEnqkSpOjfTUy+xT6NF8pkAI7Km8AbsHuCo2YEcsbtg&#10;e/1oqlLTDsb53wLrjAeL5BlsGIyb2gJ+BGAoq95zp0/hn5QmkmsoD9QZCN3IeCdXNb3PnfDhUSDN&#10;CE0TzX14oEMbaAsOPcVZBfjro/uoT61LUs5amrmC+59bgYoz891SU1+OJpM4pImZTM/HxOCpZH0q&#10;sdvmBujZR7RhnExk1A/mSGqE5pXWwzJ6JZGwknwXXAY8Mjeh2wW0YKRaLpMaDaYT4c4+OxnBY1Vj&#10;/73sXwW6vkkD9fc9HOdTzN/1aqcbLS0stwF0nRr5ra59vWmoU+P0CyhujVM+ab2tycVvAAAA//8D&#10;AFBLAwQUAAYACAAAACEAaan+UtwAAAAJAQAADwAAAGRycy9kb3ducmV2LnhtbEyPwU7DMBBE70j8&#10;g7VI3KjTRLQkjVOhSNwiJNqK8ybeOhGxHcVuG/6e5QTHnRnNvin3ix3FleYweKdgvUpAkOu8HpxR&#10;cDq+Pb2ACBGdxtE7UvBNAfbV/V2JhfY390HXQzSCS1woUEEf41RIGbqeLIaVn8ixd/azxcjnbKSe&#10;8cbldpRpkmykxcHxhx4nqnvqvg4Xq+Bz08jaHOsWE2saT+/d1phGqceH5XUHItIS/8Lwi8/oUDFT&#10;6y9OBzEqyJ8zTrKepyDYz9MtT2kVZOssBVmV8v+C6gcAAP//AwBQSwECLQAUAAYACAAAACEAtoM4&#10;kv4AAADhAQAAEwAAAAAAAAAAAAAAAAAAAAAAW0NvbnRlbnRfVHlwZXNdLnhtbFBLAQItABQABgAI&#10;AAAAIQA4/SH/1gAAAJQBAAALAAAAAAAAAAAAAAAAAC8BAABfcmVscy8ucmVsc1BLAQItABQABgAI&#10;AAAAIQC97y1wjQIAAG4FAAAOAAAAAAAAAAAAAAAAAC4CAABkcnMvZTJvRG9jLnhtbFBLAQItABQA&#10;BgAIAAAAIQBpqf5S3AAAAAkBAAAPAAAAAAAAAAAAAAAAAOcEAABkcnMvZG93bnJldi54bWxQSwUG&#10;AAAAAAQABADzAAAA8AUAAAAA&#10;" fillcolor="red"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4B0A703B" wp14:editId="6A80744D">
                <wp:simplePos x="0" y="0"/>
                <wp:positionH relativeFrom="column">
                  <wp:posOffset>757555</wp:posOffset>
                </wp:positionH>
                <wp:positionV relativeFrom="paragraph">
                  <wp:posOffset>274320</wp:posOffset>
                </wp:positionV>
                <wp:extent cx="5391150" cy="3067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41E3" w:rsidRPr="000741E3" w:rsidRDefault="000741E3" w:rsidP="000741E3">
                            <w:pPr>
                              <w:spacing w:after="0" w:line="259" w:lineRule="auto"/>
                              <w:ind w:left="579"/>
                              <w:jc w:val="center"/>
                              <w:rPr>
                                <w:b/>
                                <w:noProof/>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noProof/>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Map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0A703B" id="_x0000_t202" coordsize="21600,21600" o:spt="202" path="m,l,21600r21600,l21600,xe">
                <v:stroke joinstyle="miter"/>
                <v:path gradientshapeok="t" o:connecttype="rect"/>
              </v:shapetype>
              <v:shape id="Text Box 5" o:spid="_x0000_s1026" type="#_x0000_t202" style="position:absolute;left:0;text-align:left;margin-left:59.65pt;margin-top:21.6pt;width:424.5pt;height:24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3YJA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Tb/MkXF3XoOtx5z0g+A/J3gKlmexBgf1CBKB/oV92Ad30QXMxxfLmgYxIfQUR73iIv1OgUh/ywL&#10;W7OzPKaOA4zT3bevzNkegoDoPcFAQ5a/Q6KLjTe9XZ8C4pFgiuPtZorwRgW5m4Du9ywux62eot7+&#10;BqtfAAAA//8DAFBLAwQUAAYACAAAACEAvXoOt90AAAAKAQAADwAAAGRycy9kb3ducmV2LnhtbEyP&#10;QU7DMBBF90jcwRokdtSJ20ZJGqdCBdZA4QBuPMRpYjuK3TZweoYVXf6Zpz9vqu1sB3bGKXTeSUgX&#10;CTB0jdedayV8frw85MBCVE6rwTuU8I0BtvXtTaVK7S/uHc/72DIqcaFUEkyMY8l5aAxaFRZ+REe7&#10;Lz9ZFSlOLdeTulC5HbhIkoxb1Tm6YNSIO4NNvz9ZCXliX/u+EG/Brn7Stdk9+efxKOX93fy4ARZx&#10;jv8w/OmTOtTkdPAnpwMbKKfFklAJq6UARkCR5TQ4SFiLTACvK379Qv0LAAD//wMAUEsBAi0AFAAG&#10;AAgAAAAhALaDOJL+AAAA4QEAABMAAAAAAAAAAAAAAAAAAAAAAFtDb250ZW50X1R5cGVzXS54bWxQ&#10;SwECLQAUAAYACAAAACEAOP0h/9YAAACUAQAACwAAAAAAAAAAAAAAAAAvAQAAX3JlbHMvLnJlbHNQ&#10;SwECLQAUAAYACAAAACEA1zHt2CQCAABVBAAADgAAAAAAAAAAAAAAAAAuAgAAZHJzL2Uyb0RvYy54&#10;bWxQSwECLQAUAAYACAAAACEAvXoOt90AAAAKAQAADwAAAAAAAAAAAAAAAAB+BAAAZHJzL2Rvd25y&#10;ZXYueG1sUEsFBgAAAAAEAAQA8wAAAIgFAAAAAA==&#10;" filled="f" stroked="f">
                <v:textbox style="mso-fit-shape-to-text:t">
                  <w:txbxContent>
                    <w:p w:rsidR="000741E3" w:rsidRPr="000741E3" w:rsidRDefault="000741E3" w:rsidP="000741E3">
                      <w:pPr>
                        <w:spacing w:after="0" w:line="259" w:lineRule="auto"/>
                        <w:ind w:left="579"/>
                        <w:jc w:val="center"/>
                        <w:rPr>
                          <w:b/>
                          <w:noProof/>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noProof/>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Map Needed</w:t>
                      </w:r>
                    </w:p>
                  </w:txbxContent>
                </v:textbox>
              </v:shape>
            </w:pict>
          </mc:Fallback>
        </mc:AlternateContent>
      </w:r>
      <w:r w:rsidR="00136B7E">
        <w:t xml:space="preserve"> </w:t>
      </w: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0741E3" w:rsidRDefault="000741E3" w:rsidP="003E4FC1">
      <w:pPr>
        <w:spacing w:after="5" w:line="250" w:lineRule="auto"/>
        <w:ind w:left="0" w:right="7" w:firstLine="0"/>
        <w:jc w:val="left"/>
        <w:rPr>
          <w:b/>
        </w:rPr>
      </w:pPr>
    </w:p>
    <w:p w:rsidR="000741E3" w:rsidRDefault="000741E3">
      <w:pPr>
        <w:spacing w:after="5" w:line="250" w:lineRule="auto"/>
        <w:ind w:left="574" w:right="7"/>
        <w:jc w:val="left"/>
        <w:rPr>
          <w:b/>
        </w:rPr>
      </w:pPr>
    </w:p>
    <w:p w:rsidR="000741E3" w:rsidRDefault="000741E3">
      <w:pPr>
        <w:spacing w:after="5" w:line="250" w:lineRule="auto"/>
        <w:ind w:left="574" w:right="7"/>
        <w:jc w:val="left"/>
        <w:rPr>
          <w:b/>
        </w:rPr>
      </w:pPr>
    </w:p>
    <w:p w:rsidR="00D65999" w:rsidRDefault="0058312F">
      <w:pPr>
        <w:spacing w:after="5" w:line="250" w:lineRule="auto"/>
        <w:ind w:left="574" w:right="7"/>
        <w:jc w:val="left"/>
      </w:pPr>
      <w:r>
        <w:rPr>
          <w:b/>
        </w:rPr>
        <w:t>Melling with Wrayton</w:t>
      </w:r>
      <w:r w:rsidR="00136B7E">
        <w:rPr>
          <w:b/>
        </w:rPr>
        <w:t xml:space="preserve"> </w:t>
      </w:r>
    </w:p>
    <w:p w:rsidR="00D65999" w:rsidRDefault="0058312F" w:rsidP="0058312F">
      <w:pPr>
        <w:ind w:right="95"/>
      </w:pPr>
      <w:r w:rsidRPr="0058312F">
        <w:t xml:space="preserve">Melling with Wrayton </w:t>
      </w:r>
      <w:r>
        <w:t>lies 10</w:t>
      </w:r>
      <w:r w:rsidR="00136B7E">
        <w:t xml:space="preserve"> miles north-east of the City of Lancaster, in the valley of the River Lune. It lies south of the river</w:t>
      </w:r>
      <w:r>
        <w:t xml:space="preserve"> above the flood plain</w:t>
      </w:r>
      <w:r w:rsidR="00136B7E">
        <w:t>.</w:t>
      </w:r>
      <w:r>
        <w:t xml:space="preserve"> Lodge Lane turns off in the village towards Wennington.  The river is crossed by the Leeds/Lancaster railway which also passes through Melling Tunnel which passes under the village </w:t>
      </w:r>
      <w:r w:rsidR="000741E3">
        <w:t xml:space="preserve">for 800m. </w:t>
      </w:r>
      <w:r w:rsidR="00136B7E">
        <w:t xml:space="preserve"> </w:t>
      </w:r>
      <w:r w:rsidR="000741E3">
        <w:t>The gas pipeline also passes through the east border of the village.</w:t>
      </w:r>
    </w:p>
    <w:p w:rsidR="000741E3" w:rsidRDefault="000741E3" w:rsidP="000741E3">
      <w:pPr>
        <w:ind w:right="95"/>
      </w:pPr>
      <w:r>
        <w:t>There is a village institute,2 garages</w:t>
      </w:r>
      <w:r w:rsidR="00704ADA">
        <w:t xml:space="preserve"> on the A683</w:t>
      </w:r>
      <w:r>
        <w:t>, St Wilfrids Church and Melling St Wilfrids Primary School.</w:t>
      </w:r>
    </w:p>
    <w:p w:rsidR="00D65999" w:rsidRDefault="000741E3" w:rsidP="00704ADA">
      <w:pPr>
        <w:ind w:right="95"/>
      </w:pPr>
      <w:r>
        <w:t>Wrayton is a small hamlet 2km from Melling towards Kirkby Lonsdale which runs along Back Lane off the A683, bordered by the River Greta.</w:t>
      </w:r>
    </w:p>
    <w:p w:rsidR="00704ADA" w:rsidRPr="00704ADA" w:rsidRDefault="00704ADA" w:rsidP="00704ADA">
      <w:pPr>
        <w:ind w:right="95"/>
        <w:rPr>
          <w:color w:val="FF0000"/>
        </w:rPr>
      </w:pPr>
      <w:r w:rsidRPr="00704ADA">
        <w:rPr>
          <w:color w:val="FF0000"/>
        </w:rPr>
        <w:t xml:space="preserve">The population is </w:t>
      </w:r>
    </w:p>
    <w:p w:rsidR="00D65999" w:rsidRDefault="00D65999">
      <w:pPr>
        <w:spacing w:after="0" w:line="259" w:lineRule="auto"/>
        <w:ind w:left="579" w:right="0" w:firstLine="0"/>
        <w:jc w:val="left"/>
      </w:pPr>
    </w:p>
    <w:p w:rsidR="00D65999" w:rsidRDefault="00136B7E">
      <w:pPr>
        <w:spacing w:after="5" w:line="250" w:lineRule="auto"/>
        <w:ind w:left="574" w:right="7"/>
        <w:jc w:val="left"/>
      </w:pPr>
      <w:r>
        <w:rPr>
          <w:b/>
        </w:rPr>
        <w:t>Contact details</w:t>
      </w:r>
      <w:r>
        <w:t xml:space="preserve"> </w:t>
      </w:r>
    </w:p>
    <w:p w:rsidR="00D65999" w:rsidRDefault="00136B7E" w:rsidP="00A46901">
      <w:pPr>
        <w:ind w:left="574" w:right="95"/>
      </w:pPr>
      <w:r>
        <w:t>Further information on these organisations, and confidential telephone numbers where appropriate, is held by the Community E</w:t>
      </w:r>
      <w:r w:rsidR="00A46901">
        <w:t>mergency Contacts. (Appendix B</w:t>
      </w:r>
      <w:r w:rsidR="003E4FC1">
        <w:t>)</w:t>
      </w:r>
      <w:r>
        <w:br w:type="page"/>
      </w:r>
    </w:p>
    <w:tbl>
      <w:tblPr>
        <w:tblStyle w:val="TableGrid"/>
        <w:tblW w:w="8559" w:type="dxa"/>
        <w:tblInd w:w="447" w:type="dxa"/>
        <w:tblCellMar>
          <w:top w:w="102" w:type="dxa"/>
          <w:right w:w="115" w:type="dxa"/>
        </w:tblCellMar>
        <w:tblLook w:val="04A0" w:firstRow="1" w:lastRow="0" w:firstColumn="1" w:lastColumn="0" w:noHBand="0" w:noVBand="1"/>
      </w:tblPr>
      <w:tblGrid>
        <w:gridCol w:w="4683"/>
        <w:gridCol w:w="3876"/>
      </w:tblGrid>
      <w:tr w:rsidR="00D65999">
        <w:trPr>
          <w:trHeight w:val="538"/>
        </w:trPr>
        <w:tc>
          <w:tcPr>
            <w:tcW w:w="4683" w:type="dxa"/>
            <w:tcBorders>
              <w:top w:val="double" w:sz="29" w:space="0" w:color="C0C0C0"/>
              <w:left w:val="single" w:sz="2" w:space="0" w:color="F0F0F0"/>
              <w:bottom w:val="double" w:sz="29" w:space="0" w:color="C0C0C0"/>
              <w:right w:val="nil"/>
            </w:tcBorders>
            <w:shd w:val="clear" w:color="auto" w:fill="C0C0C0"/>
          </w:tcPr>
          <w:p w:rsidR="00D65999" w:rsidRDefault="00136B7E">
            <w:pPr>
              <w:spacing w:after="0" w:line="259" w:lineRule="auto"/>
              <w:ind w:left="2522" w:right="0" w:firstLine="0"/>
              <w:jc w:val="left"/>
            </w:pPr>
            <w:r>
              <w:rPr>
                <w:b/>
                <w:sz w:val="32"/>
              </w:rPr>
              <w:lastRenderedPageBreak/>
              <w:t xml:space="preserve">Section 2: </w:t>
            </w:r>
          </w:p>
        </w:tc>
        <w:tc>
          <w:tcPr>
            <w:tcW w:w="3876" w:type="dxa"/>
            <w:tcBorders>
              <w:top w:val="double" w:sz="29" w:space="0" w:color="C0C0C0"/>
              <w:left w:val="nil"/>
              <w:bottom w:val="double" w:sz="29" w:space="0" w:color="C0C0C0"/>
              <w:right w:val="single" w:sz="2" w:space="0" w:color="F0F0F0"/>
            </w:tcBorders>
            <w:shd w:val="clear" w:color="auto" w:fill="C0C0C0"/>
          </w:tcPr>
          <w:p w:rsidR="00D65999" w:rsidRDefault="00136B7E">
            <w:pPr>
              <w:spacing w:after="0" w:line="259" w:lineRule="auto"/>
              <w:ind w:left="0" w:right="0" w:firstLine="0"/>
              <w:jc w:val="left"/>
            </w:pPr>
            <w:r>
              <w:rPr>
                <w:b/>
                <w:sz w:val="32"/>
              </w:rPr>
              <w:t>Intention</w:t>
            </w:r>
            <w:r>
              <w:rPr>
                <w:sz w:val="32"/>
              </w:rPr>
              <w:t xml:space="preserve"> </w:t>
            </w:r>
          </w:p>
        </w:tc>
      </w:tr>
      <w:tr w:rsidR="00D65999">
        <w:trPr>
          <w:trHeight w:val="86"/>
        </w:trPr>
        <w:tc>
          <w:tcPr>
            <w:tcW w:w="4683" w:type="dxa"/>
            <w:tcBorders>
              <w:top w:val="double" w:sz="29" w:space="0" w:color="C0C0C0"/>
              <w:left w:val="nil"/>
              <w:bottom w:val="single" w:sz="2" w:space="0" w:color="F0F0F0"/>
              <w:right w:val="nil"/>
            </w:tcBorders>
          </w:tcPr>
          <w:p w:rsidR="00D65999" w:rsidRDefault="00D65999">
            <w:pPr>
              <w:spacing w:after="160" w:line="259" w:lineRule="auto"/>
              <w:ind w:left="0" w:right="0" w:firstLine="0"/>
              <w:jc w:val="left"/>
            </w:pPr>
          </w:p>
        </w:tc>
        <w:tc>
          <w:tcPr>
            <w:tcW w:w="3876" w:type="dxa"/>
            <w:tcBorders>
              <w:top w:val="double" w:sz="29" w:space="0" w:color="C0C0C0"/>
              <w:left w:val="nil"/>
              <w:bottom w:val="single" w:sz="2" w:space="0" w:color="F0F0F0"/>
              <w:right w:val="nil"/>
            </w:tcBorders>
          </w:tcPr>
          <w:p w:rsidR="00D65999" w:rsidRDefault="00D65999">
            <w:pPr>
              <w:spacing w:after="160" w:line="259" w:lineRule="auto"/>
              <w:ind w:left="0" w:right="0" w:firstLine="0"/>
              <w:jc w:val="left"/>
            </w:pPr>
          </w:p>
        </w:tc>
      </w:tr>
    </w:tbl>
    <w:p w:rsidR="00D65999" w:rsidRDefault="00136B7E">
      <w:pPr>
        <w:spacing w:after="19" w:line="259" w:lineRule="auto"/>
        <w:ind w:left="579" w:right="0" w:firstLine="0"/>
        <w:jc w:val="left"/>
      </w:pPr>
      <w:r>
        <w:t xml:space="preserve"> </w:t>
      </w:r>
    </w:p>
    <w:p w:rsidR="00D65999" w:rsidRDefault="00136B7E">
      <w:pPr>
        <w:tabs>
          <w:tab w:val="center" w:pos="774"/>
          <w:tab w:val="center" w:pos="1924"/>
        </w:tabs>
        <w:spacing w:after="0" w:line="259" w:lineRule="auto"/>
        <w:ind w:left="0" w:right="0" w:firstLine="0"/>
        <w:jc w:val="left"/>
      </w:pPr>
      <w:r>
        <w:rPr>
          <w:rFonts w:ascii="Calibri" w:eastAsia="Calibri" w:hAnsi="Calibri" w:cs="Calibri"/>
          <w:sz w:val="22"/>
        </w:rPr>
        <w:tab/>
      </w:r>
      <w:r>
        <w:rPr>
          <w:b/>
          <w:sz w:val="28"/>
        </w:rPr>
        <w:t xml:space="preserve">2.1 </w:t>
      </w:r>
      <w:r>
        <w:rPr>
          <w:b/>
          <w:sz w:val="28"/>
        </w:rPr>
        <w:tab/>
        <w:t>Intention</w:t>
      </w:r>
      <w:r>
        <w:rPr>
          <w:b/>
        </w:rPr>
        <w:t xml:space="preserve">. </w:t>
      </w:r>
    </w:p>
    <w:p w:rsidR="00D65999" w:rsidRDefault="00136B7E">
      <w:pPr>
        <w:spacing w:after="0" w:line="259" w:lineRule="auto"/>
        <w:ind w:left="1299" w:right="0" w:firstLine="0"/>
        <w:jc w:val="left"/>
      </w:pPr>
      <w:r>
        <w:t xml:space="preserve"> </w:t>
      </w:r>
    </w:p>
    <w:p w:rsidR="00D65999" w:rsidRDefault="00136B7E">
      <w:pPr>
        <w:spacing w:after="108"/>
        <w:ind w:left="574" w:right="95"/>
      </w:pPr>
      <w:r>
        <w:t xml:space="preserve">The aim of this scheme is to provide a single source of local information to improve community resilience and provide an effective initial response in an emergency situation. </w:t>
      </w:r>
    </w:p>
    <w:p w:rsidR="00D65999" w:rsidRDefault="00136B7E">
      <w:pPr>
        <w:spacing w:after="123"/>
        <w:ind w:left="574" w:right="95"/>
      </w:pPr>
      <w:r>
        <w:t xml:space="preserve">The specific emergency situations covered by the plan include:  </w:t>
      </w:r>
    </w:p>
    <w:p w:rsidR="00D65999" w:rsidRDefault="00136B7E">
      <w:pPr>
        <w:numPr>
          <w:ilvl w:val="0"/>
          <w:numId w:val="8"/>
        </w:numPr>
        <w:spacing w:after="79"/>
        <w:ind w:right="95" w:hanging="360"/>
      </w:pPr>
      <w:r w:rsidRPr="00142580">
        <w:rPr>
          <w:color w:val="auto"/>
        </w:rPr>
        <w:t xml:space="preserve">Lower River Lune flooding </w:t>
      </w:r>
      <w:r>
        <w:t xml:space="preserve">(including  flooding from tributary becks) </w:t>
      </w:r>
    </w:p>
    <w:p w:rsidR="00D65999" w:rsidRDefault="00136B7E">
      <w:pPr>
        <w:numPr>
          <w:ilvl w:val="0"/>
          <w:numId w:val="8"/>
        </w:numPr>
        <w:spacing w:after="79"/>
        <w:ind w:right="95" w:hanging="360"/>
      </w:pPr>
      <w:r>
        <w:t xml:space="preserve">Predicted severe or extreme weather (high winds etc.) </w:t>
      </w:r>
    </w:p>
    <w:p w:rsidR="00D65999" w:rsidRDefault="00136B7E">
      <w:pPr>
        <w:numPr>
          <w:ilvl w:val="0"/>
          <w:numId w:val="8"/>
        </w:numPr>
        <w:spacing w:after="78"/>
        <w:ind w:right="95" w:hanging="360"/>
      </w:pPr>
      <w:r>
        <w:t xml:space="preserve">Any other widespread incident </w:t>
      </w:r>
    </w:p>
    <w:p w:rsidR="00D65999" w:rsidRDefault="00136B7E">
      <w:pPr>
        <w:numPr>
          <w:ilvl w:val="0"/>
          <w:numId w:val="8"/>
        </w:numPr>
        <w:spacing w:after="86"/>
        <w:ind w:right="95" w:hanging="360"/>
      </w:pPr>
      <w:r>
        <w:t xml:space="preserve">Medical Emergency  </w:t>
      </w:r>
    </w:p>
    <w:p w:rsidR="00D65999" w:rsidRDefault="00136B7E">
      <w:pPr>
        <w:numPr>
          <w:ilvl w:val="0"/>
          <w:numId w:val="8"/>
        </w:numPr>
        <w:spacing w:after="79"/>
        <w:ind w:right="95" w:hanging="360"/>
      </w:pPr>
      <w:r>
        <w:t xml:space="preserve">Fire </w:t>
      </w:r>
    </w:p>
    <w:p w:rsidR="00D65999" w:rsidRDefault="00136B7E">
      <w:pPr>
        <w:numPr>
          <w:ilvl w:val="0"/>
          <w:numId w:val="8"/>
        </w:numPr>
        <w:spacing w:after="61"/>
        <w:ind w:right="95" w:hanging="360"/>
      </w:pPr>
      <w:r>
        <w:t xml:space="preserve">Significant Utility failure (Electricity/Water) </w:t>
      </w:r>
    </w:p>
    <w:p w:rsidR="00D65999" w:rsidRDefault="00136B7E">
      <w:pPr>
        <w:spacing w:after="136" w:line="259" w:lineRule="auto"/>
        <w:ind w:left="579" w:right="0" w:firstLine="0"/>
        <w:jc w:val="left"/>
      </w:pPr>
      <w:r>
        <w:t xml:space="preserve"> </w:t>
      </w:r>
    </w:p>
    <w:p w:rsidR="00D65999" w:rsidRDefault="00136B7E">
      <w:pPr>
        <w:pStyle w:val="Heading2"/>
        <w:ind w:left="574"/>
      </w:pPr>
      <w:r>
        <w:rPr>
          <w:sz w:val="28"/>
        </w:rPr>
        <w:t xml:space="preserve">2.2 Structure of the community emergency scheme </w:t>
      </w:r>
    </w:p>
    <w:p w:rsidR="00D65999" w:rsidRDefault="00136B7E">
      <w:pPr>
        <w:spacing w:after="0" w:line="259" w:lineRule="auto"/>
        <w:ind w:left="579" w:right="0" w:firstLine="0"/>
        <w:jc w:val="left"/>
      </w:pPr>
      <w:r>
        <w:rPr>
          <w:b/>
        </w:rPr>
        <w:t xml:space="preserve"> </w:t>
      </w:r>
    </w:p>
    <w:p w:rsidR="00D65999" w:rsidRDefault="00136B7E">
      <w:pPr>
        <w:spacing w:after="108"/>
        <w:ind w:left="574" w:right="95"/>
      </w:pPr>
      <w:r>
        <w:t xml:space="preserve">The Civil Contingencies Service of Lancaster City Council has prepared the template of this scheme and assisted the Caton and Quernmore community representatives to complete it. The scheme is </w:t>
      </w:r>
      <w:r>
        <w:rPr>
          <w:b/>
          <w:u w:val="single" w:color="000000"/>
        </w:rPr>
        <w:t>completely voluntary</w:t>
      </w:r>
      <w:r>
        <w:t xml:space="preserve"> and </w:t>
      </w:r>
      <w:r>
        <w:rPr>
          <w:b/>
          <w:u w:val="single" w:color="000000"/>
        </w:rPr>
        <w:t>there is no statutory duty</w:t>
      </w:r>
      <w:r>
        <w:rPr>
          <w:b/>
        </w:rPr>
        <w:t xml:space="preserve"> </w:t>
      </w:r>
      <w:r>
        <w:rPr>
          <w:b/>
          <w:u w:val="single" w:color="000000"/>
        </w:rPr>
        <w:t>to participate</w:t>
      </w:r>
      <w:r>
        <w:t xml:space="preserve"> but the community saw it as a positive step to take in improving their resilience after the widespread flooding and power cuts in December 2015. </w:t>
      </w:r>
    </w:p>
    <w:p w:rsidR="00D65999" w:rsidRDefault="00136B7E">
      <w:pPr>
        <w:ind w:left="574" w:right="95"/>
      </w:pPr>
      <w:r>
        <w:t xml:space="preserve">The scheme provides a framework for listing contact details, responsibilities and information about resources.  It is intended to be of real help in taking action at the onset of an emergency and also assist in dealing with day-to-day problems that can arise in rural communities.  </w:t>
      </w:r>
    </w:p>
    <w:p w:rsidR="009270E7" w:rsidRDefault="00136B7E">
      <w:pPr>
        <w:spacing w:after="90" w:line="259" w:lineRule="auto"/>
        <w:ind w:left="579" w:right="0" w:firstLine="0"/>
        <w:jc w:val="left"/>
      </w:pPr>
      <w:r>
        <w:t xml:space="preserve"> </w:t>
      </w:r>
    </w:p>
    <w:p w:rsidR="009270E7" w:rsidRDefault="009270E7">
      <w:pPr>
        <w:spacing w:after="160" w:line="259" w:lineRule="auto"/>
        <w:ind w:left="0" w:right="0" w:firstLine="0"/>
        <w:jc w:val="left"/>
      </w:pPr>
      <w:r>
        <w:br w:type="page"/>
      </w:r>
    </w:p>
    <w:p w:rsidR="00D65999" w:rsidRDefault="00D65999">
      <w:pPr>
        <w:spacing w:after="90" w:line="259" w:lineRule="auto"/>
        <w:ind w:left="579" w:right="0" w:firstLine="0"/>
        <w:jc w:val="left"/>
      </w:pPr>
    </w:p>
    <w:p w:rsidR="00D65999" w:rsidRDefault="00136B7E">
      <w:pPr>
        <w:pStyle w:val="Heading2"/>
        <w:pBdr>
          <w:top w:val="single" w:sz="6" w:space="0" w:color="000000"/>
          <w:left w:val="single" w:sz="6" w:space="0" w:color="000000"/>
          <w:bottom w:val="single" w:sz="6" w:space="0" w:color="000000"/>
          <w:right w:val="single" w:sz="6" w:space="0" w:color="000000"/>
        </w:pBdr>
        <w:tabs>
          <w:tab w:val="center" w:pos="4538"/>
        </w:tabs>
        <w:spacing w:after="20"/>
        <w:ind w:left="579" w:firstLine="0"/>
      </w:pPr>
      <w:r>
        <w:rPr>
          <w:b w:val="0"/>
          <w:sz w:val="24"/>
        </w:rPr>
        <w:t xml:space="preserve"> </w:t>
      </w:r>
      <w:r>
        <w:rPr>
          <w:b w:val="0"/>
          <w:vertAlign w:val="subscript"/>
        </w:rPr>
        <w:tab/>
      </w:r>
      <w:r>
        <w:t xml:space="preserve">Section 3: Method </w:t>
      </w:r>
    </w:p>
    <w:p w:rsidR="00D65999" w:rsidRDefault="00136B7E">
      <w:pPr>
        <w:pBdr>
          <w:top w:val="single" w:sz="6" w:space="0" w:color="000000"/>
          <w:left w:val="single" w:sz="6" w:space="0" w:color="000000"/>
          <w:bottom w:val="single" w:sz="6" w:space="0" w:color="000000"/>
          <w:right w:val="single" w:sz="6" w:space="0" w:color="000000"/>
        </w:pBdr>
        <w:spacing w:after="136" w:line="259" w:lineRule="auto"/>
        <w:ind w:left="579" w:right="0" w:firstLine="0"/>
        <w:jc w:val="left"/>
      </w:pPr>
      <w:r>
        <w:t xml:space="preserve"> </w:t>
      </w:r>
    </w:p>
    <w:p w:rsidR="00D65999" w:rsidRDefault="00136B7E">
      <w:pPr>
        <w:pStyle w:val="Heading3"/>
        <w:ind w:left="574"/>
      </w:pPr>
      <w:r>
        <w:t xml:space="preserve">3.1: Community Emergency Contacts </w:t>
      </w:r>
    </w:p>
    <w:p w:rsidR="00D65999" w:rsidRDefault="00136B7E">
      <w:pPr>
        <w:spacing w:after="0" w:line="259" w:lineRule="auto"/>
        <w:ind w:left="579" w:right="0" w:firstLine="0"/>
        <w:jc w:val="left"/>
      </w:pPr>
      <w:r>
        <w:t xml:space="preserve"> </w:t>
      </w:r>
    </w:p>
    <w:p w:rsidR="00D65999" w:rsidRDefault="00136B7E">
      <w:pPr>
        <w:ind w:left="1309" w:right="95"/>
      </w:pPr>
      <w:r>
        <w:t xml:space="preserve">The Emergency Plan lists people living in different areas of the community who have good local knowledge and contacts and who will be well placed to initiate action at short notice. These are our Community Emergency Contacts. </w:t>
      </w:r>
    </w:p>
    <w:p w:rsidR="00D65999" w:rsidRDefault="00136B7E">
      <w:pPr>
        <w:spacing w:after="0" w:line="259" w:lineRule="auto"/>
        <w:ind w:left="1299" w:right="0" w:firstLine="0"/>
        <w:jc w:val="left"/>
      </w:pPr>
      <w:r>
        <w:t xml:space="preserve"> </w:t>
      </w:r>
    </w:p>
    <w:p w:rsidR="00D65999" w:rsidRDefault="00136B7E">
      <w:pPr>
        <w:ind w:left="1309" w:right="95"/>
      </w:pPr>
      <w:r>
        <w:t xml:space="preserve">Examples of the tasks the Community Emergency Contacts might undertake:  </w:t>
      </w:r>
    </w:p>
    <w:p w:rsidR="009270E7" w:rsidRDefault="00136B7E">
      <w:pPr>
        <w:spacing w:after="33" w:line="259" w:lineRule="auto"/>
        <w:ind w:left="1299" w:right="0" w:firstLine="0"/>
        <w:jc w:val="left"/>
      </w:pPr>
      <w:r>
        <w:t xml:space="preserve"> </w:t>
      </w:r>
    </w:p>
    <w:tbl>
      <w:tblPr>
        <w:tblStyle w:val="TableGrid0"/>
        <w:tblW w:w="0" w:type="auto"/>
        <w:tblInd w:w="1299" w:type="dxa"/>
        <w:tblLook w:val="04A0" w:firstRow="1" w:lastRow="0" w:firstColumn="1" w:lastColumn="0" w:noHBand="0" w:noVBand="1"/>
      </w:tblPr>
      <w:tblGrid>
        <w:gridCol w:w="4260"/>
        <w:gridCol w:w="4363"/>
      </w:tblGrid>
      <w:tr w:rsidR="00142580" w:rsidRPr="00142580" w:rsidTr="009270E7">
        <w:tc>
          <w:tcPr>
            <w:tcW w:w="4136" w:type="dxa"/>
          </w:tcPr>
          <w:p w:rsidR="009270E7" w:rsidRPr="00142580" w:rsidRDefault="009270E7">
            <w:pPr>
              <w:spacing w:after="33" w:line="259" w:lineRule="auto"/>
              <w:ind w:left="0" w:right="0" w:firstLine="0"/>
              <w:jc w:val="left"/>
              <w:rPr>
                <w:color w:val="auto"/>
              </w:rPr>
            </w:pPr>
            <w:r w:rsidRPr="00142580">
              <w:rPr>
                <w:b/>
                <w:color w:val="auto"/>
                <w:u w:val="single" w:color="000000"/>
              </w:rPr>
              <w:t>Prior to an emergency</w:t>
            </w:r>
          </w:p>
        </w:tc>
        <w:tc>
          <w:tcPr>
            <w:tcW w:w="4261" w:type="dxa"/>
          </w:tcPr>
          <w:p w:rsidR="009270E7" w:rsidRPr="00142580" w:rsidRDefault="009270E7">
            <w:pPr>
              <w:spacing w:after="33" w:line="259" w:lineRule="auto"/>
              <w:ind w:left="0" w:right="0" w:firstLine="0"/>
              <w:jc w:val="left"/>
              <w:rPr>
                <w:color w:val="auto"/>
              </w:rPr>
            </w:pPr>
            <w:r w:rsidRPr="00142580">
              <w:rPr>
                <w:b/>
                <w:color w:val="auto"/>
                <w:u w:val="single" w:color="000000"/>
              </w:rPr>
              <w:t>During an emergency</w:t>
            </w:r>
          </w:p>
        </w:tc>
      </w:tr>
      <w:tr w:rsidR="00142580" w:rsidRPr="00142580" w:rsidTr="009270E7">
        <w:tc>
          <w:tcPr>
            <w:tcW w:w="4848" w:type="dxa"/>
          </w:tcPr>
          <w:p w:rsidR="009270E7" w:rsidRPr="00142580" w:rsidRDefault="009270E7" w:rsidP="009270E7">
            <w:pPr>
              <w:spacing w:after="33" w:line="259" w:lineRule="auto"/>
              <w:ind w:left="0" w:right="0" w:firstLine="0"/>
              <w:jc w:val="left"/>
              <w:rPr>
                <w:color w:val="auto"/>
              </w:rPr>
            </w:pPr>
            <w:r w:rsidRPr="00142580">
              <w:rPr>
                <w:color w:val="auto"/>
              </w:rPr>
              <w:t>Disseminate vital information from scheme to the rest of the community</w:t>
            </w:r>
          </w:p>
        </w:tc>
        <w:tc>
          <w:tcPr>
            <w:tcW w:w="4848" w:type="dxa"/>
          </w:tcPr>
          <w:p w:rsidR="009270E7" w:rsidRPr="00142580" w:rsidRDefault="009270E7" w:rsidP="009270E7">
            <w:pPr>
              <w:ind w:left="0" w:right="436" w:firstLine="0"/>
              <w:jc w:val="left"/>
              <w:rPr>
                <w:color w:val="auto"/>
              </w:rPr>
            </w:pPr>
            <w:r w:rsidRPr="00142580">
              <w:rPr>
                <w:color w:val="auto"/>
              </w:rPr>
              <w:t xml:space="preserve">Collection, recording and dissemination of information </w:t>
            </w:r>
          </w:p>
          <w:p w:rsidR="009270E7" w:rsidRPr="00142580" w:rsidRDefault="009270E7">
            <w:pPr>
              <w:spacing w:after="33" w:line="259" w:lineRule="auto"/>
              <w:ind w:left="0" w:right="0" w:firstLine="0"/>
              <w:jc w:val="left"/>
              <w:rPr>
                <w:color w:val="auto"/>
              </w:rPr>
            </w:pPr>
          </w:p>
        </w:tc>
      </w:tr>
      <w:tr w:rsidR="00142580" w:rsidRPr="00142580" w:rsidTr="009270E7">
        <w:tc>
          <w:tcPr>
            <w:tcW w:w="4848" w:type="dxa"/>
          </w:tcPr>
          <w:p w:rsidR="009270E7" w:rsidRPr="00142580" w:rsidRDefault="009270E7">
            <w:pPr>
              <w:spacing w:after="33" w:line="259" w:lineRule="auto"/>
              <w:ind w:left="0" w:right="0" w:firstLine="0"/>
              <w:jc w:val="left"/>
              <w:rPr>
                <w:color w:val="auto"/>
              </w:rPr>
            </w:pPr>
            <w:r w:rsidRPr="00142580">
              <w:rPr>
                <w:color w:val="auto"/>
              </w:rPr>
              <w:t>Exercise the plan to ensure it is functional</w:t>
            </w:r>
          </w:p>
        </w:tc>
        <w:tc>
          <w:tcPr>
            <w:tcW w:w="4848" w:type="dxa"/>
          </w:tcPr>
          <w:p w:rsidR="009270E7" w:rsidRPr="00142580" w:rsidRDefault="009270E7">
            <w:pPr>
              <w:spacing w:after="33" w:line="259" w:lineRule="auto"/>
              <w:ind w:left="0" w:right="0" w:firstLine="0"/>
              <w:jc w:val="left"/>
              <w:rPr>
                <w:color w:val="auto"/>
              </w:rPr>
            </w:pPr>
            <w:r w:rsidRPr="00142580">
              <w:rPr>
                <w:color w:val="auto"/>
              </w:rPr>
              <w:t>Recruitment of volunteers and allocation of tasks</w:t>
            </w:r>
          </w:p>
        </w:tc>
      </w:tr>
      <w:tr w:rsidR="00142580" w:rsidRPr="00142580" w:rsidTr="009270E7">
        <w:tc>
          <w:tcPr>
            <w:tcW w:w="4848" w:type="dxa"/>
          </w:tcPr>
          <w:p w:rsidR="009270E7" w:rsidRPr="00142580" w:rsidRDefault="009270E7" w:rsidP="009270E7">
            <w:pPr>
              <w:spacing w:after="33" w:line="259" w:lineRule="auto"/>
              <w:ind w:left="0" w:right="0" w:firstLine="0"/>
              <w:jc w:val="left"/>
              <w:rPr>
                <w:color w:val="auto"/>
              </w:rPr>
            </w:pPr>
          </w:p>
        </w:tc>
        <w:tc>
          <w:tcPr>
            <w:tcW w:w="4848" w:type="dxa"/>
          </w:tcPr>
          <w:p w:rsidR="009270E7" w:rsidRPr="00142580" w:rsidRDefault="009270E7" w:rsidP="009270E7">
            <w:pPr>
              <w:spacing w:after="33" w:line="259" w:lineRule="auto"/>
              <w:ind w:left="0" w:right="0" w:firstLine="0"/>
              <w:jc w:val="left"/>
              <w:rPr>
                <w:color w:val="auto"/>
              </w:rPr>
            </w:pPr>
            <w:r w:rsidRPr="00142580">
              <w:rPr>
                <w:color w:val="auto"/>
              </w:rPr>
              <w:t>Maintain a log including information on those who may need special help</w:t>
            </w:r>
          </w:p>
        </w:tc>
      </w:tr>
      <w:tr w:rsidR="00142580" w:rsidRPr="00142580" w:rsidTr="009270E7">
        <w:tc>
          <w:tcPr>
            <w:tcW w:w="4136" w:type="dxa"/>
          </w:tcPr>
          <w:p w:rsidR="009270E7" w:rsidRPr="00142580" w:rsidRDefault="009270E7" w:rsidP="009270E7">
            <w:pPr>
              <w:spacing w:after="33" w:line="259" w:lineRule="auto"/>
              <w:ind w:left="0" w:right="0" w:firstLine="0"/>
              <w:jc w:val="left"/>
              <w:rPr>
                <w:color w:val="auto"/>
              </w:rPr>
            </w:pPr>
          </w:p>
        </w:tc>
        <w:tc>
          <w:tcPr>
            <w:tcW w:w="4261" w:type="dxa"/>
          </w:tcPr>
          <w:p w:rsidR="009270E7" w:rsidRPr="00142580" w:rsidRDefault="009270E7" w:rsidP="009270E7">
            <w:pPr>
              <w:spacing w:after="33" w:line="259" w:lineRule="auto"/>
              <w:ind w:left="0" w:right="0" w:firstLine="0"/>
              <w:jc w:val="left"/>
              <w:rPr>
                <w:color w:val="auto"/>
              </w:rPr>
            </w:pPr>
            <w:r w:rsidRPr="00142580">
              <w:rPr>
                <w:color w:val="auto"/>
              </w:rPr>
              <w:t>Operate the local emergency centre</w:t>
            </w:r>
          </w:p>
        </w:tc>
      </w:tr>
      <w:tr w:rsidR="00142580" w:rsidRPr="00142580" w:rsidTr="009270E7">
        <w:tc>
          <w:tcPr>
            <w:tcW w:w="4136" w:type="dxa"/>
          </w:tcPr>
          <w:p w:rsidR="009270E7" w:rsidRPr="00142580" w:rsidRDefault="009270E7">
            <w:pPr>
              <w:spacing w:after="33" w:line="259" w:lineRule="auto"/>
              <w:ind w:left="0" w:right="0" w:firstLine="0"/>
              <w:jc w:val="left"/>
              <w:rPr>
                <w:color w:val="auto"/>
              </w:rPr>
            </w:pPr>
          </w:p>
        </w:tc>
        <w:tc>
          <w:tcPr>
            <w:tcW w:w="4261" w:type="dxa"/>
          </w:tcPr>
          <w:p w:rsidR="009270E7" w:rsidRPr="00142580" w:rsidRDefault="009270E7">
            <w:pPr>
              <w:spacing w:after="33" w:line="259" w:lineRule="auto"/>
              <w:ind w:left="0" w:right="0" w:firstLine="0"/>
              <w:jc w:val="left"/>
              <w:rPr>
                <w:color w:val="auto"/>
              </w:rPr>
            </w:pPr>
          </w:p>
        </w:tc>
      </w:tr>
    </w:tbl>
    <w:p w:rsidR="00D65999" w:rsidRPr="00142580" w:rsidRDefault="00136B7E" w:rsidP="009270E7">
      <w:pPr>
        <w:tabs>
          <w:tab w:val="center" w:pos="2596"/>
          <w:tab w:val="center" w:pos="6856"/>
        </w:tabs>
        <w:spacing w:after="120" w:line="259" w:lineRule="auto"/>
        <w:ind w:left="0" w:right="0" w:firstLine="0"/>
        <w:jc w:val="left"/>
        <w:rPr>
          <w:color w:val="auto"/>
        </w:rPr>
      </w:pPr>
      <w:r w:rsidRPr="00142580">
        <w:rPr>
          <w:color w:val="auto"/>
        </w:rPr>
        <w:t xml:space="preserve"> </w:t>
      </w:r>
    </w:p>
    <w:p w:rsidR="00D65999" w:rsidRPr="00142580" w:rsidRDefault="00136B7E">
      <w:pPr>
        <w:spacing w:after="0" w:line="259" w:lineRule="auto"/>
        <w:ind w:left="1299" w:right="0" w:firstLine="0"/>
        <w:jc w:val="left"/>
        <w:rPr>
          <w:color w:val="auto"/>
        </w:rPr>
      </w:pPr>
      <w:r w:rsidRPr="00142580">
        <w:rPr>
          <w:color w:val="auto"/>
        </w:rPr>
        <w:t xml:space="preserve"> </w:t>
      </w:r>
    </w:p>
    <w:p w:rsidR="00D65999" w:rsidRPr="00112AB4" w:rsidRDefault="00136B7E">
      <w:pPr>
        <w:ind w:left="3460" w:right="95" w:hanging="2521"/>
        <w:rPr>
          <w:color w:val="FF0000"/>
        </w:rPr>
      </w:pPr>
      <w:r w:rsidRPr="00142580">
        <w:rPr>
          <w:b/>
          <w:color w:val="auto"/>
        </w:rPr>
        <w:t xml:space="preserve">Community Emergency Contacts </w:t>
      </w:r>
      <w:r w:rsidRPr="00112AB4">
        <w:rPr>
          <w:color w:val="FF0000"/>
        </w:rPr>
        <w:t xml:space="preserve">(Please see contact details in Appendix A at the end of this document for telephone numbers) </w:t>
      </w:r>
    </w:p>
    <w:p w:rsidR="009270E7" w:rsidRPr="00142580" w:rsidRDefault="00136B7E">
      <w:pPr>
        <w:spacing w:after="0" w:line="259" w:lineRule="auto"/>
        <w:ind w:left="579" w:right="0" w:firstLine="0"/>
        <w:jc w:val="left"/>
        <w:rPr>
          <w:color w:val="auto"/>
        </w:rPr>
      </w:pPr>
      <w:r w:rsidRPr="00142580">
        <w:rPr>
          <w:color w:val="auto"/>
        </w:rPr>
        <w:t xml:space="preserve"> </w:t>
      </w:r>
    </w:p>
    <w:tbl>
      <w:tblPr>
        <w:tblStyle w:val="TableGrid0"/>
        <w:tblW w:w="0" w:type="auto"/>
        <w:tblInd w:w="579" w:type="dxa"/>
        <w:tblLook w:val="04A0" w:firstRow="1" w:lastRow="0" w:firstColumn="1" w:lastColumn="0" w:noHBand="0" w:noVBand="1"/>
      </w:tblPr>
      <w:tblGrid>
        <w:gridCol w:w="4676"/>
        <w:gridCol w:w="4667"/>
      </w:tblGrid>
      <w:tr w:rsidR="00142580" w:rsidRPr="00142580" w:rsidTr="00B46457">
        <w:tc>
          <w:tcPr>
            <w:tcW w:w="4676" w:type="dxa"/>
          </w:tcPr>
          <w:p w:rsidR="009270E7" w:rsidRPr="00142580" w:rsidRDefault="00704ADA">
            <w:pPr>
              <w:spacing w:after="0" w:line="259" w:lineRule="auto"/>
              <w:ind w:left="0" w:right="0" w:firstLine="0"/>
              <w:jc w:val="left"/>
              <w:rPr>
                <w:color w:val="auto"/>
              </w:rPr>
            </w:pPr>
            <w:r>
              <w:rPr>
                <w:color w:val="auto"/>
              </w:rPr>
              <w:t>David Nott (chair PC)</w:t>
            </w:r>
          </w:p>
        </w:tc>
        <w:tc>
          <w:tcPr>
            <w:tcW w:w="4667" w:type="dxa"/>
          </w:tcPr>
          <w:p w:rsidR="009270E7" w:rsidRPr="00142580" w:rsidRDefault="00B46457" w:rsidP="00B46457">
            <w:pPr>
              <w:spacing w:after="0" w:line="259" w:lineRule="auto"/>
              <w:ind w:left="11" w:right="0" w:firstLine="0"/>
              <w:jc w:val="left"/>
              <w:rPr>
                <w:color w:val="auto"/>
              </w:rPr>
            </w:pPr>
            <w:r>
              <w:rPr>
                <w:color w:val="auto"/>
              </w:rPr>
              <w:t>Anthea  Carter (PC)</w:t>
            </w:r>
          </w:p>
        </w:tc>
      </w:tr>
      <w:tr w:rsidR="00142580" w:rsidRPr="00142580" w:rsidTr="00B46457">
        <w:tc>
          <w:tcPr>
            <w:tcW w:w="4676" w:type="dxa"/>
          </w:tcPr>
          <w:p w:rsidR="009270E7" w:rsidRPr="00142580" w:rsidRDefault="00704ADA">
            <w:pPr>
              <w:spacing w:after="0" w:line="259" w:lineRule="auto"/>
              <w:ind w:left="0" w:right="0" w:firstLine="0"/>
              <w:jc w:val="left"/>
              <w:rPr>
                <w:color w:val="auto"/>
              </w:rPr>
            </w:pPr>
            <w:r>
              <w:rPr>
                <w:color w:val="auto"/>
              </w:rPr>
              <w:t>Stephanie Williams (PC)</w:t>
            </w:r>
          </w:p>
        </w:tc>
        <w:tc>
          <w:tcPr>
            <w:tcW w:w="4667" w:type="dxa"/>
          </w:tcPr>
          <w:p w:rsidR="009270E7" w:rsidRPr="00142580" w:rsidRDefault="00B46457">
            <w:pPr>
              <w:spacing w:after="0" w:line="259" w:lineRule="auto"/>
              <w:ind w:left="0" w:right="0" w:firstLine="0"/>
              <w:jc w:val="left"/>
              <w:rPr>
                <w:color w:val="auto"/>
              </w:rPr>
            </w:pPr>
            <w:r>
              <w:rPr>
                <w:color w:val="auto"/>
              </w:rPr>
              <w:t>Howard Lewer (PC)</w:t>
            </w:r>
          </w:p>
        </w:tc>
      </w:tr>
      <w:tr w:rsidR="00142580" w:rsidRPr="00142580" w:rsidTr="00B46457">
        <w:tc>
          <w:tcPr>
            <w:tcW w:w="4676" w:type="dxa"/>
          </w:tcPr>
          <w:p w:rsidR="009270E7" w:rsidRPr="00142580" w:rsidRDefault="00B46457">
            <w:pPr>
              <w:spacing w:after="0" w:line="259" w:lineRule="auto"/>
              <w:ind w:left="0" w:right="0" w:firstLine="0"/>
              <w:jc w:val="left"/>
              <w:rPr>
                <w:color w:val="auto"/>
              </w:rPr>
            </w:pPr>
            <w:r>
              <w:rPr>
                <w:color w:val="auto"/>
              </w:rPr>
              <w:t>Edwin Howson (PC)</w:t>
            </w:r>
          </w:p>
        </w:tc>
        <w:tc>
          <w:tcPr>
            <w:tcW w:w="4667" w:type="dxa"/>
          </w:tcPr>
          <w:p w:rsidR="009270E7" w:rsidRPr="00142580" w:rsidRDefault="00B46457">
            <w:pPr>
              <w:spacing w:after="0" w:line="259" w:lineRule="auto"/>
              <w:ind w:left="0" w:right="0" w:firstLine="0"/>
              <w:jc w:val="left"/>
              <w:rPr>
                <w:color w:val="auto"/>
              </w:rPr>
            </w:pPr>
            <w:r>
              <w:rPr>
                <w:color w:val="auto"/>
              </w:rPr>
              <w:t>Mary Jackson (PC)</w:t>
            </w:r>
          </w:p>
        </w:tc>
      </w:tr>
      <w:tr w:rsidR="00142580" w:rsidRPr="00142580" w:rsidTr="00B46457">
        <w:tc>
          <w:tcPr>
            <w:tcW w:w="4676" w:type="dxa"/>
          </w:tcPr>
          <w:p w:rsidR="009270E7" w:rsidRPr="00142580" w:rsidRDefault="00B46457">
            <w:pPr>
              <w:spacing w:after="0" w:line="259" w:lineRule="auto"/>
              <w:ind w:left="0" w:right="0" w:firstLine="0"/>
              <w:jc w:val="left"/>
              <w:rPr>
                <w:color w:val="auto"/>
              </w:rPr>
            </w:pPr>
            <w:r>
              <w:rPr>
                <w:color w:val="auto"/>
              </w:rPr>
              <w:t>Gerda Southall (PC)</w:t>
            </w:r>
          </w:p>
        </w:tc>
        <w:tc>
          <w:tcPr>
            <w:tcW w:w="4667" w:type="dxa"/>
          </w:tcPr>
          <w:p w:rsidR="009270E7" w:rsidRPr="00142580" w:rsidRDefault="009270E7">
            <w:pPr>
              <w:spacing w:after="0" w:line="259" w:lineRule="auto"/>
              <w:ind w:left="0" w:right="0" w:firstLine="0"/>
              <w:jc w:val="left"/>
              <w:rPr>
                <w:color w:val="auto"/>
              </w:rPr>
            </w:pPr>
          </w:p>
        </w:tc>
      </w:tr>
    </w:tbl>
    <w:p w:rsidR="00D65999" w:rsidRDefault="00D65999">
      <w:pPr>
        <w:spacing w:after="0" w:line="259" w:lineRule="auto"/>
        <w:ind w:left="579" w:right="0" w:firstLine="0"/>
        <w:jc w:val="left"/>
      </w:pPr>
    </w:p>
    <w:p w:rsidR="00D65999" w:rsidRDefault="00136B7E">
      <w:pPr>
        <w:spacing w:after="0" w:line="259" w:lineRule="auto"/>
        <w:ind w:left="579" w:right="0" w:firstLine="0"/>
        <w:jc w:val="left"/>
      </w:pPr>
      <w:r>
        <w:rPr>
          <w:b/>
          <w:sz w:val="28"/>
        </w:rPr>
        <w:t xml:space="preserve"> </w:t>
      </w:r>
    </w:p>
    <w:p w:rsidR="00D65999" w:rsidRDefault="00136B7E">
      <w:pPr>
        <w:pStyle w:val="Heading3"/>
        <w:ind w:left="574"/>
      </w:pPr>
      <w:r>
        <w:t>3.2: Community Response</w:t>
      </w:r>
      <w:r>
        <w:rPr>
          <w:b w:val="0"/>
        </w:rPr>
        <w:t xml:space="preserve"> </w:t>
      </w:r>
    </w:p>
    <w:p w:rsidR="00D65999" w:rsidRDefault="00136B7E">
      <w:pPr>
        <w:spacing w:after="0" w:line="259" w:lineRule="auto"/>
        <w:ind w:left="579" w:right="0" w:firstLine="0"/>
        <w:jc w:val="left"/>
      </w:pPr>
      <w:r>
        <w:rPr>
          <w:sz w:val="28"/>
        </w:rPr>
        <w:t xml:space="preserve"> </w:t>
      </w:r>
    </w:p>
    <w:p w:rsidR="00D65999" w:rsidRDefault="00136B7E">
      <w:pPr>
        <w:ind w:left="574" w:right="95"/>
      </w:pPr>
      <w:r>
        <w:t xml:space="preserve">Many of the situations covered in this plan do not arise without warning but are predicted in Environment Agency flood warnings or Met Office severe weather warnings and flash warnings.  </w:t>
      </w:r>
    </w:p>
    <w:p w:rsidR="00D65999" w:rsidRDefault="00136B7E">
      <w:pPr>
        <w:spacing w:after="0" w:line="259" w:lineRule="auto"/>
        <w:ind w:left="579" w:right="0" w:firstLine="0"/>
        <w:jc w:val="left"/>
      </w:pPr>
      <w:r>
        <w:t xml:space="preserve"> </w:t>
      </w:r>
    </w:p>
    <w:p w:rsidR="00D65999" w:rsidRDefault="00136B7E">
      <w:pPr>
        <w:ind w:left="574" w:right="95"/>
      </w:pPr>
      <w:r>
        <w:t xml:space="preserve">Individual householders in areas known to be at risk should have </w:t>
      </w:r>
      <w:r w:rsidR="001003EE">
        <w:t>well-rehearsed</w:t>
      </w:r>
      <w:r>
        <w:t xml:space="preserve"> methods of protecting their properties when flooding is predicted, including the use of flood resilience products, and of course householders should also help their neighbours in preparing for predicted flooding.  </w:t>
      </w:r>
    </w:p>
    <w:p w:rsidR="00D65999" w:rsidRDefault="00136B7E">
      <w:pPr>
        <w:spacing w:after="16" w:line="259" w:lineRule="auto"/>
        <w:ind w:left="579" w:right="0" w:firstLine="0"/>
        <w:jc w:val="left"/>
      </w:pPr>
      <w:r>
        <w:t xml:space="preserve"> </w:t>
      </w:r>
    </w:p>
    <w:p w:rsidR="00D65999" w:rsidRDefault="00136B7E">
      <w:pPr>
        <w:pStyle w:val="Heading3"/>
        <w:ind w:left="574"/>
      </w:pPr>
      <w:r>
        <w:t xml:space="preserve">3.3: Resources  </w:t>
      </w:r>
    </w:p>
    <w:p w:rsidR="00D65999" w:rsidRDefault="00136B7E">
      <w:pPr>
        <w:spacing w:after="0" w:line="259" w:lineRule="auto"/>
        <w:ind w:left="579" w:right="0" w:firstLine="0"/>
        <w:jc w:val="left"/>
      </w:pPr>
      <w:r>
        <w:rPr>
          <w:b/>
          <w:sz w:val="28"/>
        </w:rPr>
        <w:t xml:space="preserve"> </w:t>
      </w:r>
    </w:p>
    <w:p w:rsidR="00D65999" w:rsidRDefault="00B46457">
      <w:pPr>
        <w:spacing w:after="5" w:line="250" w:lineRule="auto"/>
        <w:ind w:left="574" w:right="7"/>
        <w:jc w:val="left"/>
      </w:pPr>
      <w:r>
        <w:rPr>
          <w:b/>
        </w:rPr>
        <w:t xml:space="preserve">Melling Institute  (OS Map Ref: </w:t>
      </w:r>
      <w:r>
        <w:rPr>
          <w:b/>
          <w:u w:val="single" w:color="000000"/>
        </w:rPr>
        <w:t>SD597712</w:t>
      </w:r>
      <w:r w:rsidR="001003EE">
        <w:t>)</w:t>
      </w:r>
      <w:hyperlink r:id="rId8">
        <w:r w:rsidR="00136B7E">
          <w:rPr>
            <w:color w:val="FF0000"/>
          </w:rPr>
          <w:t>.</w:t>
        </w:r>
      </w:hyperlink>
      <w:r w:rsidR="00136B7E">
        <w:rPr>
          <w:color w:val="FF0000"/>
        </w:rPr>
        <w:t xml:space="preserve">  </w:t>
      </w:r>
    </w:p>
    <w:p w:rsidR="00D65999" w:rsidRDefault="00136B7E">
      <w:pPr>
        <w:spacing w:after="0" w:line="259" w:lineRule="auto"/>
        <w:ind w:left="579" w:right="0" w:firstLine="0"/>
        <w:jc w:val="left"/>
      </w:pPr>
      <w:r>
        <w:rPr>
          <w:b/>
        </w:rPr>
        <w:lastRenderedPageBreak/>
        <w:t xml:space="preserve"> </w:t>
      </w:r>
    </w:p>
    <w:p w:rsidR="00D65999" w:rsidRDefault="00B46457" w:rsidP="00B46457">
      <w:pPr>
        <w:ind w:left="574" w:right="95"/>
      </w:pPr>
      <w:r>
        <w:t>The Melling</w:t>
      </w:r>
      <w:r w:rsidR="00136B7E">
        <w:t xml:space="preserve"> Institute</w:t>
      </w:r>
      <w:r w:rsidR="00136B7E">
        <w:rPr>
          <w:i/>
        </w:rPr>
        <w:t xml:space="preserve"> </w:t>
      </w:r>
      <w:r w:rsidR="00136B7E">
        <w:t>can be used as an emergency muster point if such facilities are required for any incident that causes this plan to be act</w:t>
      </w:r>
      <w:r>
        <w:t>ivated.</w:t>
      </w:r>
      <w:r w:rsidR="00136B7E">
        <w:t xml:space="preserve"> The building could be used as a community rest centre. </w:t>
      </w:r>
      <w:r w:rsidR="00136B7E" w:rsidRPr="00B46457">
        <w:rPr>
          <w:color w:val="FF0000"/>
        </w:rPr>
        <w:t xml:space="preserve">Details of key holders are </w:t>
      </w:r>
    </w:p>
    <w:p w:rsidR="00D65999" w:rsidRDefault="00136B7E">
      <w:pPr>
        <w:ind w:left="574" w:right="95"/>
      </w:pPr>
      <w:r>
        <w:t xml:space="preserve">If for any reason the </w:t>
      </w:r>
      <w:r w:rsidR="00B46457">
        <w:t>Melling Insttutite</w:t>
      </w:r>
      <w:r>
        <w:t xml:space="preserve"> is unavailable </w:t>
      </w:r>
      <w:r w:rsidR="00B46457">
        <w:t>Melling St Wilfrids School could be made available.</w:t>
      </w:r>
      <w:r w:rsidR="001003EE">
        <w:t xml:space="preserve"> </w:t>
      </w:r>
      <w:r w:rsidR="001003EE" w:rsidRPr="00B46457">
        <w:rPr>
          <w:color w:val="FF0000"/>
        </w:rPr>
        <w:t>(keyholders.?)</w:t>
      </w:r>
      <w:r w:rsidRPr="00B46457">
        <w:rPr>
          <w:color w:val="FF0000"/>
        </w:rPr>
        <w:t xml:space="preserve">. </w:t>
      </w:r>
    </w:p>
    <w:p w:rsidR="00D65999" w:rsidRDefault="00136B7E">
      <w:pPr>
        <w:spacing w:after="0" w:line="259" w:lineRule="auto"/>
        <w:ind w:left="579" w:right="0" w:firstLine="0"/>
        <w:jc w:val="left"/>
      </w:pPr>
      <w:r>
        <w:rPr>
          <w:color w:val="FF0000"/>
        </w:rPr>
        <w:t xml:space="preserve"> </w:t>
      </w:r>
    </w:p>
    <w:p w:rsidR="00D65999" w:rsidRDefault="00136B7E">
      <w:pPr>
        <w:spacing w:after="5" w:line="250" w:lineRule="auto"/>
        <w:ind w:left="574" w:right="7"/>
        <w:jc w:val="left"/>
      </w:pPr>
      <w:r>
        <w:rPr>
          <w:b/>
        </w:rPr>
        <w:t xml:space="preserve">Emergency equipment </w:t>
      </w:r>
    </w:p>
    <w:p w:rsidR="00D65999" w:rsidRDefault="00136B7E">
      <w:pPr>
        <w:spacing w:after="0" w:line="259" w:lineRule="auto"/>
        <w:ind w:left="579" w:right="0" w:firstLine="0"/>
        <w:jc w:val="left"/>
      </w:pPr>
      <w:r>
        <w:rPr>
          <w:b/>
        </w:rPr>
        <w:t xml:space="preserve"> </w:t>
      </w:r>
    </w:p>
    <w:p w:rsidR="00D65999" w:rsidRDefault="00136B7E">
      <w:pPr>
        <w:ind w:left="574" w:right="95"/>
      </w:pPr>
      <w:r>
        <w:t xml:space="preserve">There is a programme within the community of encouraging residents to invest in personal emergency equipment, particularly torches, lamps, radios and phone chargers and also first aid kits. </w:t>
      </w:r>
    </w:p>
    <w:p w:rsidR="00D65999" w:rsidRDefault="00136B7E">
      <w:pPr>
        <w:spacing w:after="0" w:line="259" w:lineRule="auto"/>
        <w:ind w:left="579" w:right="0" w:firstLine="0"/>
        <w:jc w:val="left"/>
      </w:pPr>
      <w:r>
        <w:t xml:space="preserve"> </w:t>
      </w:r>
    </w:p>
    <w:p w:rsidR="00D65999" w:rsidRPr="00B46457" w:rsidRDefault="00136B7E">
      <w:pPr>
        <w:ind w:left="574" w:right="95"/>
        <w:rPr>
          <w:color w:val="FF0000"/>
        </w:rPr>
      </w:pPr>
      <w:r w:rsidRPr="00B46457">
        <w:rPr>
          <w:color w:val="FF0000"/>
        </w:rPr>
        <w:t>An emergency box has also been prep</w:t>
      </w:r>
      <w:r w:rsidR="00B46457" w:rsidRPr="00B46457">
        <w:rPr>
          <w:color w:val="FF0000"/>
        </w:rPr>
        <w:t>ared and is kept at the Melling</w:t>
      </w:r>
      <w:r w:rsidRPr="00B46457">
        <w:rPr>
          <w:color w:val="FF0000"/>
        </w:rPr>
        <w:t xml:space="preserve"> Institute and maintained by the Community Emergency Contacts. The box contains: [Still to do] </w:t>
      </w:r>
    </w:p>
    <w:p w:rsidR="00D65999" w:rsidRPr="00B46457" w:rsidRDefault="00136B7E">
      <w:pPr>
        <w:spacing w:after="0" w:line="259" w:lineRule="auto"/>
        <w:ind w:left="579" w:right="0" w:firstLine="0"/>
        <w:jc w:val="left"/>
        <w:rPr>
          <w:color w:val="FF0000"/>
        </w:rPr>
      </w:pPr>
      <w:r w:rsidRPr="00B46457">
        <w:rPr>
          <w:color w:val="FF0000"/>
        </w:rPr>
        <w:t xml:space="preserve"> </w:t>
      </w:r>
    </w:p>
    <w:p w:rsidR="00D65999" w:rsidRPr="00B46457" w:rsidRDefault="00136B7E">
      <w:pPr>
        <w:spacing w:after="0" w:line="259" w:lineRule="auto"/>
        <w:ind w:left="579" w:right="0" w:firstLine="0"/>
        <w:jc w:val="left"/>
        <w:rPr>
          <w:color w:val="FF0000"/>
        </w:rPr>
      </w:pPr>
      <w:r w:rsidRPr="00B46457">
        <w:rPr>
          <w:i/>
          <w:color w:val="FF0000"/>
        </w:rPr>
        <w:t xml:space="preserve"> </w:t>
      </w:r>
    </w:p>
    <w:p w:rsidR="00D65999" w:rsidRPr="00B46457" w:rsidRDefault="00136B7E">
      <w:pPr>
        <w:numPr>
          <w:ilvl w:val="0"/>
          <w:numId w:val="10"/>
        </w:numPr>
        <w:spacing w:after="5" w:line="250" w:lineRule="auto"/>
        <w:ind w:right="0" w:hanging="360"/>
        <w:jc w:val="left"/>
        <w:rPr>
          <w:color w:val="FF0000"/>
        </w:rPr>
      </w:pPr>
      <w:r w:rsidRPr="00B46457">
        <w:rPr>
          <w:i/>
          <w:color w:val="FF0000"/>
        </w:rPr>
        <w:t xml:space="preserve">A copy of the community emergency plan including Appendix B </w:t>
      </w:r>
    </w:p>
    <w:p w:rsidR="00D65999" w:rsidRPr="00B46457" w:rsidRDefault="00136B7E">
      <w:pPr>
        <w:numPr>
          <w:ilvl w:val="0"/>
          <w:numId w:val="10"/>
        </w:numPr>
        <w:spacing w:after="5" w:line="250" w:lineRule="auto"/>
        <w:ind w:right="0" w:hanging="360"/>
        <w:jc w:val="left"/>
        <w:rPr>
          <w:color w:val="FF0000"/>
        </w:rPr>
      </w:pPr>
      <w:r w:rsidRPr="00B46457">
        <w:rPr>
          <w:i/>
          <w:color w:val="FF0000"/>
        </w:rPr>
        <w:t xml:space="preserve">Maps of the area </w:t>
      </w:r>
    </w:p>
    <w:p w:rsidR="00D65999" w:rsidRPr="00B46457" w:rsidRDefault="00136B7E">
      <w:pPr>
        <w:numPr>
          <w:ilvl w:val="0"/>
          <w:numId w:val="10"/>
        </w:numPr>
        <w:spacing w:after="5" w:line="250" w:lineRule="auto"/>
        <w:ind w:right="0" w:hanging="360"/>
        <w:jc w:val="left"/>
        <w:rPr>
          <w:color w:val="FF0000"/>
        </w:rPr>
      </w:pPr>
      <w:r w:rsidRPr="00B46457">
        <w:rPr>
          <w:i/>
          <w:color w:val="FF0000"/>
        </w:rPr>
        <w:t xml:space="preserve">Appropriate stationery and materials to provide a logbook and simple message forms. </w:t>
      </w:r>
    </w:p>
    <w:p w:rsidR="00D65999" w:rsidRPr="00B46457" w:rsidRDefault="00136B7E" w:rsidP="00AF3A94">
      <w:pPr>
        <w:numPr>
          <w:ilvl w:val="0"/>
          <w:numId w:val="10"/>
        </w:numPr>
        <w:spacing w:after="5" w:line="250" w:lineRule="auto"/>
        <w:ind w:right="0" w:hanging="360"/>
        <w:jc w:val="left"/>
        <w:rPr>
          <w:color w:val="FF0000"/>
        </w:rPr>
      </w:pPr>
      <w:r w:rsidRPr="00B46457">
        <w:rPr>
          <w:i/>
          <w:color w:val="FF0000"/>
        </w:rPr>
        <w:t>A copy of the appropriate section of the Register of Electors</w:t>
      </w:r>
      <w:r w:rsidR="00022763" w:rsidRPr="00B46457">
        <w:rPr>
          <w:i/>
          <w:color w:val="FF0000"/>
        </w:rPr>
        <w:t xml:space="preserve"> </w:t>
      </w:r>
      <w:r w:rsidRPr="00B46457">
        <w:rPr>
          <w:i/>
          <w:color w:val="FF0000"/>
        </w:rPr>
        <w:t xml:space="preserve">Wind up Radio </w:t>
      </w:r>
    </w:p>
    <w:p w:rsidR="00D65999" w:rsidRPr="00B46457" w:rsidRDefault="00136B7E">
      <w:pPr>
        <w:numPr>
          <w:ilvl w:val="0"/>
          <w:numId w:val="10"/>
        </w:numPr>
        <w:spacing w:after="5" w:line="250" w:lineRule="auto"/>
        <w:ind w:right="0" w:hanging="360"/>
        <w:jc w:val="left"/>
        <w:rPr>
          <w:color w:val="FF0000"/>
        </w:rPr>
      </w:pPr>
      <w:r w:rsidRPr="00B46457">
        <w:rPr>
          <w:i/>
          <w:color w:val="FF0000"/>
        </w:rPr>
        <w:t xml:space="preserve">Wind up Torch/Lamp </w:t>
      </w:r>
    </w:p>
    <w:p w:rsidR="00D65999" w:rsidRDefault="00136B7E">
      <w:pPr>
        <w:spacing w:after="0" w:line="259" w:lineRule="auto"/>
        <w:ind w:left="2019" w:right="0" w:firstLine="0"/>
        <w:jc w:val="left"/>
      </w:pPr>
      <w:r>
        <w:rPr>
          <w:i/>
          <w:color w:val="FF0000"/>
        </w:rPr>
        <w:t xml:space="preserve"> </w:t>
      </w:r>
    </w:p>
    <w:p w:rsidR="00D65999" w:rsidRDefault="00136B7E">
      <w:pPr>
        <w:spacing w:after="8" w:line="259" w:lineRule="auto"/>
        <w:ind w:left="579" w:right="0" w:firstLine="0"/>
        <w:jc w:val="left"/>
      </w:pPr>
      <w:r>
        <w:t xml:space="preserve"> </w:t>
      </w:r>
    </w:p>
    <w:p w:rsidR="00D65999" w:rsidRDefault="00136B7E">
      <w:pPr>
        <w:ind w:left="574" w:right="95"/>
      </w:pPr>
      <w:r>
        <w:t xml:space="preserve">An inventory has been made of suitable sources of ‘community’ held equipment and this is held by the Community Emergency Contacts. </w:t>
      </w:r>
    </w:p>
    <w:p w:rsidR="00D65999" w:rsidRDefault="00136B7E">
      <w:pPr>
        <w:spacing w:after="137" w:line="259" w:lineRule="auto"/>
        <w:ind w:left="579" w:right="0" w:firstLine="0"/>
        <w:jc w:val="left"/>
      </w:pPr>
      <w:r>
        <w:t xml:space="preserve"> </w:t>
      </w:r>
    </w:p>
    <w:p w:rsidR="00D65999" w:rsidRDefault="00136B7E">
      <w:pPr>
        <w:pStyle w:val="Heading3"/>
        <w:ind w:left="574"/>
      </w:pPr>
      <w:r>
        <w:t xml:space="preserve">3.4: Role of Agencies in an emergency </w:t>
      </w:r>
    </w:p>
    <w:p w:rsidR="00D65999" w:rsidRDefault="00136B7E">
      <w:pPr>
        <w:spacing w:after="0" w:line="259" w:lineRule="auto"/>
        <w:ind w:left="579" w:right="0" w:firstLine="0"/>
        <w:jc w:val="left"/>
      </w:pPr>
      <w:r>
        <w:rPr>
          <w:b/>
          <w:sz w:val="28"/>
        </w:rPr>
        <w:t xml:space="preserve"> </w:t>
      </w:r>
    </w:p>
    <w:p w:rsidR="00D65999" w:rsidRDefault="00136B7E">
      <w:pPr>
        <w:ind w:left="574" w:right="95"/>
      </w:pPr>
      <w:r>
        <w:rPr>
          <w:b/>
        </w:rPr>
        <w:t xml:space="preserve">Police - </w:t>
      </w:r>
      <w:r>
        <w:t>The</w:t>
      </w:r>
      <w:r>
        <w:rPr>
          <w:b/>
        </w:rPr>
        <w:t xml:space="preserve"> Lancashire Constabulary</w:t>
      </w:r>
      <w:r>
        <w:t xml:space="preserve"> is responsible for the coordination of all other agencies at the scene of any emergency incident. The police also </w:t>
      </w:r>
      <w:r w:rsidR="001003EE">
        <w:t>i</w:t>
      </w:r>
      <w:r>
        <w:t xml:space="preserve">nvestigate any possible criminal aspects of any incident.  </w:t>
      </w:r>
    </w:p>
    <w:p w:rsidR="00D65999" w:rsidRDefault="00136B7E">
      <w:pPr>
        <w:spacing w:after="0" w:line="259" w:lineRule="auto"/>
        <w:ind w:left="579" w:right="0" w:firstLine="0"/>
        <w:jc w:val="left"/>
      </w:pPr>
      <w:r>
        <w:t xml:space="preserve"> </w:t>
      </w:r>
    </w:p>
    <w:p w:rsidR="00D65999" w:rsidRDefault="00136B7E">
      <w:pPr>
        <w:ind w:left="574" w:right="95"/>
      </w:pPr>
      <w:r>
        <w:t xml:space="preserve">The </w:t>
      </w:r>
      <w:r>
        <w:rPr>
          <w:b/>
        </w:rPr>
        <w:t xml:space="preserve">Lancashire Fire &amp; Rescue Service </w:t>
      </w:r>
      <w:r>
        <w:t xml:space="preserve">is responsible for </w:t>
      </w:r>
      <w:r w:rsidR="00022763">
        <w:t>fire-fighting</w:t>
      </w:r>
      <w:r>
        <w:t xml:space="preserve"> and rescue. They are comprehensively equipped with search and rescue equipment, including specialist equipment for rescue from collapsed buildings. They also have access to high volume pumping equipment and may be asked to assist in flooding incidents. Many crew members are trained to be first responders at medical emergencies too. </w:t>
      </w:r>
    </w:p>
    <w:p w:rsidR="00D65999" w:rsidRDefault="00136B7E">
      <w:pPr>
        <w:spacing w:after="0" w:line="259" w:lineRule="auto"/>
        <w:ind w:left="579" w:right="0" w:firstLine="0"/>
        <w:jc w:val="left"/>
      </w:pPr>
      <w:r>
        <w:t xml:space="preserve"> </w:t>
      </w:r>
    </w:p>
    <w:p w:rsidR="00D65999" w:rsidRDefault="00136B7E">
      <w:pPr>
        <w:ind w:left="574" w:right="95"/>
      </w:pPr>
      <w:r>
        <w:t xml:space="preserve">The </w:t>
      </w:r>
      <w:r>
        <w:rPr>
          <w:b/>
        </w:rPr>
        <w:t xml:space="preserve">North West Ambulance Service </w:t>
      </w:r>
      <w:r>
        <w:t xml:space="preserve">is responsible for providing First Aid to casualties at the scene of any emergency incident and transport of casualties to hospital. At any multi-agency incident the Ambulance Service is the ‘gateway’ organisation to the wider National Health Service meaning that, in an emergency, other agencies wishing to access any health organisation will initially do so through the Ambulance service.  </w:t>
      </w:r>
    </w:p>
    <w:p w:rsidR="00D65999" w:rsidRDefault="00136B7E">
      <w:pPr>
        <w:spacing w:after="0" w:line="259" w:lineRule="auto"/>
        <w:ind w:left="579" w:right="0" w:firstLine="0"/>
        <w:jc w:val="left"/>
      </w:pPr>
      <w:r>
        <w:t xml:space="preserve"> </w:t>
      </w:r>
    </w:p>
    <w:p w:rsidR="00D65999" w:rsidRDefault="00136B7E">
      <w:pPr>
        <w:ind w:left="574" w:right="95"/>
      </w:pPr>
      <w:r>
        <w:rPr>
          <w:b/>
        </w:rPr>
        <w:lastRenderedPageBreak/>
        <w:t>HM Coastguard</w:t>
      </w:r>
      <w:r>
        <w:t xml:space="preserve">, whilst primarily coordinating the response to coastal and off shore incidents, also has access to resources that can assist in inland emergencies, particularly flooding. </w:t>
      </w:r>
    </w:p>
    <w:p w:rsidR="00D65999" w:rsidRDefault="00136B7E">
      <w:pPr>
        <w:spacing w:after="0" w:line="259" w:lineRule="auto"/>
        <w:ind w:left="579" w:right="0" w:firstLine="0"/>
        <w:jc w:val="left"/>
      </w:pPr>
      <w:r>
        <w:t xml:space="preserve"> </w:t>
      </w:r>
    </w:p>
    <w:p w:rsidR="00D65999" w:rsidRDefault="00136B7E">
      <w:pPr>
        <w:spacing w:after="3" w:line="240" w:lineRule="auto"/>
        <w:ind w:left="574" w:right="0"/>
        <w:jc w:val="left"/>
      </w:pPr>
      <w:r>
        <w:t xml:space="preserve">The </w:t>
      </w:r>
      <w:r>
        <w:rPr>
          <w:b/>
        </w:rPr>
        <w:t>University Hospitals of Morecambe Bay NHS Trust</w:t>
      </w:r>
      <w:r>
        <w:t xml:space="preserve"> has an emergency plan for the treatment of casualties at local hospitals and further afield.  This includes the deployment of a Hospital Mobile Emergency Team into the community. </w:t>
      </w:r>
    </w:p>
    <w:p w:rsidR="00D65999" w:rsidRDefault="00136B7E">
      <w:pPr>
        <w:spacing w:after="0" w:line="259" w:lineRule="auto"/>
        <w:ind w:left="579" w:right="0" w:firstLine="0"/>
        <w:jc w:val="left"/>
      </w:pPr>
      <w:r>
        <w:t xml:space="preserve"> </w:t>
      </w:r>
    </w:p>
    <w:p w:rsidR="00D65999" w:rsidRDefault="00136B7E">
      <w:pPr>
        <w:ind w:left="574" w:right="95"/>
      </w:pPr>
      <w:r>
        <w:t>The</w:t>
      </w:r>
      <w:r>
        <w:rPr>
          <w:b/>
        </w:rPr>
        <w:t xml:space="preserve"> Environment Agency</w:t>
      </w:r>
      <w:r>
        <w:t xml:space="preserve"> has a particular responsibility for flood forecasting and warning and the identification of flood risk areas. It is also involved in managing water pollution emergencies. </w:t>
      </w:r>
    </w:p>
    <w:p w:rsidR="00D65999" w:rsidRDefault="00136B7E">
      <w:pPr>
        <w:spacing w:after="0" w:line="259" w:lineRule="auto"/>
        <w:ind w:left="579" w:right="0" w:firstLine="0"/>
        <w:jc w:val="left"/>
      </w:pPr>
      <w:r>
        <w:t xml:space="preserve"> </w:t>
      </w:r>
    </w:p>
    <w:p w:rsidR="00D65999" w:rsidRDefault="00136B7E">
      <w:pPr>
        <w:ind w:left="574" w:right="95"/>
      </w:pPr>
      <w:r>
        <w:rPr>
          <w:b/>
        </w:rPr>
        <w:t>Lancaster City Council</w:t>
      </w:r>
      <w:r>
        <w:t xml:space="preserve"> supports the emergency services at an incident by the provision of a Duty Emergency Incident Officer, Evacuation Rest Centres, waste clearing operations, environmental protection advice along with engineering and building control services.  </w:t>
      </w:r>
    </w:p>
    <w:p w:rsidR="00D65999" w:rsidRDefault="00136B7E">
      <w:pPr>
        <w:spacing w:after="0" w:line="259" w:lineRule="auto"/>
        <w:ind w:left="579" w:right="0" w:firstLine="0"/>
        <w:jc w:val="left"/>
      </w:pPr>
      <w:r>
        <w:t xml:space="preserve"> </w:t>
      </w:r>
    </w:p>
    <w:p w:rsidR="00D65999" w:rsidRDefault="00136B7E">
      <w:pPr>
        <w:ind w:left="574" w:right="95"/>
      </w:pPr>
      <w:r>
        <w:rPr>
          <w:b/>
        </w:rPr>
        <w:t xml:space="preserve">Lancashire County Council </w:t>
      </w:r>
      <w:r>
        <w:t xml:space="preserve">also has an Emergency Planning Duty Officer and also provides countywide services such as Education and Adult &amp; Children’s (Social) Services. </w:t>
      </w:r>
    </w:p>
    <w:p w:rsidR="00D65999" w:rsidRDefault="00136B7E">
      <w:pPr>
        <w:spacing w:after="0" w:line="259" w:lineRule="auto"/>
        <w:ind w:left="579" w:right="0" w:firstLine="0"/>
        <w:jc w:val="left"/>
      </w:pPr>
      <w:r>
        <w:t xml:space="preserve"> </w:t>
      </w:r>
    </w:p>
    <w:p w:rsidR="00D65999" w:rsidRDefault="00136B7E">
      <w:pPr>
        <w:ind w:left="574" w:right="95"/>
      </w:pPr>
      <w:r>
        <w:rPr>
          <w:b/>
        </w:rPr>
        <w:t xml:space="preserve">Voluntary Organisations </w:t>
      </w:r>
      <w:r>
        <w:t xml:space="preserve">offering their various skills to the communities of Lancashire in times of emergency include: </w:t>
      </w:r>
    </w:p>
    <w:p w:rsidR="00D65999" w:rsidRDefault="00136B7E">
      <w:pPr>
        <w:numPr>
          <w:ilvl w:val="0"/>
          <w:numId w:val="11"/>
        </w:numPr>
        <w:spacing w:after="5" w:line="250" w:lineRule="auto"/>
        <w:ind w:right="7" w:hanging="360"/>
        <w:jc w:val="left"/>
      </w:pPr>
      <w:r>
        <w:rPr>
          <w:b/>
        </w:rPr>
        <w:t xml:space="preserve">St. John Ambulance </w:t>
      </w:r>
    </w:p>
    <w:p w:rsidR="00D65999" w:rsidRDefault="00136B7E">
      <w:pPr>
        <w:numPr>
          <w:ilvl w:val="0"/>
          <w:numId w:val="11"/>
        </w:numPr>
        <w:spacing w:after="5" w:line="250" w:lineRule="auto"/>
        <w:ind w:right="7" w:hanging="360"/>
        <w:jc w:val="left"/>
      </w:pPr>
      <w:r>
        <w:rPr>
          <w:b/>
        </w:rPr>
        <w:t xml:space="preserve">British Red Cross </w:t>
      </w:r>
    </w:p>
    <w:p w:rsidR="00D65999" w:rsidRDefault="00136B7E">
      <w:pPr>
        <w:numPr>
          <w:ilvl w:val="0"/>
          <w:numId w:val="11"/>
        </w:numPr>
        <w:spacing w:after="5" w:line="250" w:lineRule="auto"/>
        <w:ind w:right="7" w:hanging="360"/>
        <w:jc w:val="left"/>
      </w:pPr>
      <w:r>
        <w:rPr>
          <w:b/>
        </w:rPr>
        <w:t xml:space="preserve">WRVS </w:t>
      </w:r>
    </w:p>
    <w:p w:rsidR="00D65999" w:rsidRDefault="00136B7E">
      <w:pPr>
        <w:numPr>
          <w:ilvl w:val="0"/>
          <w:numId w:val="11"/>
        </w:numPr>
        <w:spacing w:after="5" w:line="250" w:lineRule="auto"/>
        <w:ind w:right="7" w:hanging="360"/>
        <w:jc w:val="left"/>
      </w:pPr>
      <w:r>
        <w:rPr>
          <w:b/>
        </w:rPr>
        <w:t xml:space="preserve">Salvation Army </w:t>
      </w:r>
    </w:p>
    <w:p w:rsidR="00D65999" w:rsidRDefault="00136B7E">
      <w:pPr>
        <w:numPr>
          <w:ilvl w:val="0"/>
          <w:numId w:val="11"/>
        </w:numPr>
        <w:spacing w:after="5" w:line="250" w:lineRule="auto"/>
        <w:ind w:right="7" w:hanging="360"/>
        <w:jc w:val="left"/>
      </w:pPr>
      <w:r>
        <w:rPr>
          <w:b/>
        </w:rPr>
        <w:t xml:space="preserve">RSPCA </w:t>
      </w:r>
    </w:p>
    <w:p w:rsidR="00D65999" w:rsidRDefault="00136B7E">
      <w:pPr>
        <w:numPr>
          <w:ilvl w:val="0"/>
          <w:numId w:val="11"/>
        </w:numPr>
        <w:spacing w:after="5" w:line="250" w:lineRule="auto"/>
        <w:ind w:right="7" w:hanging="360"/>
        <w:jc w:val="left"/>
      </w:pPr>
      <w:r>
        <w:rPr>
          <w:b/>
        </w:rPr>
        <w:t xml:space="preserve">Raynet (Radio Amateurs) </w:t>
      </w:r>
    </w:p>
    <w:p w:rsidR="00D65999" w:rsidRDefault="00136B7E">
      <w:pPr>
        <w:numPr>
          <w:ilvl w:val="0"/>
          <w:numId w:val="11"/>
        </w:numPr>
        <w:spacing w:after="5" w:line="250" w:lineRule="auto"/>
        <w:ind w:right="7" w:hanging="360"/>
        <w:jc w:val="left"/>
      </w:pPr>
      <w:r>
        <w:rPr>
          <w:b/>
        </w:rPr>
        <w:t xml:space="preserve">Faith Groups </w:t>
      </w:r>
    </w:p>
    <w:p w:rsidR="00D65999" w:rsidRDefault="00136B7E">
      <w:pPr>
        <w:numPr>
          <w:ilvl w:val="0"/>
          <w:numId w:val="11"/>
        </w:numPr>
        <w:spacing w:after="5" w:line="250" w:lineRule="auto"/>
        <w:ind w:right="7" w:hanging="360"/>
        <w:jc w:val="left"/>
      </w:pPr>
      <w:r>
        <w:rPr>
          <w:b/>
        </w:rPr>
        <w:t xml:space="preserve">Mountain Rescue Teams </w:t>
      </w:r>
    </w:p>
    <w:p w:rsidR="00D65999" w:rsidRDefault="00136B7E">
      <w:pPr>
        <w:spacing w:after="0" w:line="259" w:lineRule="auto"/>
        <w:ind w:left="579" w:right="0" w:firstLine="0"/>
        <w:jc w:val="left"/>
      </w:pPr>
      <w:r>
        <w:rPr>
          <w:b/>
        </w:rPr>
        <w:t xml:space="preserve"> </w:t>
      </w:r>
    </w:p>
    <w:p w:rsidR="00D65999" w:rsidRDefault="00136B7E">
      <w:pPr>
        <w:ind w:left="574" w:right="95"/>
        <w:rPr>
          <w:b/>
          <w:sz w:val="28"/>
        </w:rPr>
      </w:pPr>
      <w:r>
        <w:t xml:space="preserve">These voluntary organisations are coordinated in Lancashire by the County Council Emergency Planning Service and the initial contact point for any of the above organisations must be the County Emergency Planning Duty Officer, who can be contacted by the Lancaster City Council Duty Emergency Incident Officer or any of the ‘blue light’ services. </w:t>
      </w:r>
      <w:r>
        <w:rPr>
          <w:b/>
          <w:sz w:val="28"/>
        </w:rPr>
        <w:t xml:space="preserve"> </w:t>
      </w:r>
    </w:p>
    <w:p w:rsidR="00022763" w:rsidRDefault="00022763">
      <w:pPr>
        <w:ind w:left="574" w:right="95"/>
      </w:pPr>
    </w:p>
    <w:p w:rsidR="00D65999" w:rsidRDefault="00136B7E">
      <w:pPr>
        <w:ind w:left="574" w:right="95"/>
      </w:pPr>
      <w:r>
        <w:t xml:space="preserve">Agencies supporting these organisations include:  </w:t>
      </w:r>
    </w:p>
    <w:p w:rsidR="00D65999" w:rsidRDefault="00136B7E">
      <w:pPr>
        <w:numPr>
          <w:ilvl w:val="0"/>
          <w:numId w:val="11"/>
        </w:numPr>
        <w:ind w:right="7" w:hanging="360"/>
        <w:jc w:val="left"/>
      </w:pPr>
      <w:r>
        <w:rPr>
          <w:b/>
        </w:rPr>
        <w:t>Electricity North West -</w:t>
      </w:r>
      <w:r>
        <w:t xml:space="preserve"> provide specialised assistance concerning electricity supplies; to continue to supply electricity; to liaise with other organisations for the provision of emergency supplies and the disconnection of cables that constitute a danger to life and property.  </w:t>
      </w:r>
    </w:p>
    <w:p w:rsidR="00D65999" w:rsidRDefault="00136B7E">
      <w:pPr>
        <w:numPr>
          <w:ilvl w:val="0"/>
          <w:numId w:val="11"/>
        </w:numPr>
        <w:spacing w:after="27"/>
        <w:ind w:right="7" w:hanging="360"/>
        <w:jc w:val="left"/>
      </w:pPr>
      <w:r>
        <w:rPr>
          <w:b/>
        </w:rPr>
        <w:t xml:space="preserve">United Utilities - </w:t>
      </w:r>
      <w:r>
        <w:t xml:space="preserve">deal with the maintenance of water supplies and sewage disposal arrangements, repairs to water mains and the availability of emergency water supplies in an incident </w:t>
      </w:r>
    </w:p>
    <w:p w:rsidR="00D65999" w:rsidRDefault="00136B7E">
      <w:pPr>
        <w:spacing w:after="0" w:line="259" w:lineRule="auto"/>
        <w:ind w:left="579" w:right="0" w:firstLine="0"/>
        <w:jc w:val="left"/>
      </w:pPr>
      <w:r>
        <w:rPr>
          <w:b/>
          <w:sz w:val="28"/>
        </w:rPr>
        <w:t xml:space="preserve"> </w:t>
      </w:r>
    </w:p>
    <w:p w:rsidR="00D65999" w:rsidRDefault="00136B7E">
      <w:pPr>
        <w:spacing w:after="0" w:line="259" w:lineRule="auto"/>
        <w:ind w:left="579" w:right="0" w:firstLine="0"/>
        <w:jc w:val="left"/>
      </w:pPr>
      <w:r>
        <w:rPr>
          <w:b/>
          <w:sz w:val="28"/>
        </w:rPr>
        <w:t xml:space="preserve"> </w:t>
      </w:r>
    </w:p>
    <w:p w:rsidR="00D65999" w:rsidRDefault="00136B7E">
      <w:pPr>
        <w:pStyle w:val="Heading3"/>
        <w:ind w:left="574"/>
      </w:pPr>
      <w:r>
        <w:t>3.5: Ministers of religion and Faith leaders</w:t>
      </w:r>
      <w:r>
        <w:rPr>
          <w:b w:val="0"/>
        </w:rPr>
        <w:t xml:space="preserve"> </w:t>
      </w:r>
    </w:p>
    <w:p w:rsidR="00D65999" w:rsidRDefault="00136B7E">
      <w:pPr>
        <w:spacing w:after="0" w:line="259" w:lineRule="auto"/>
        <w:ind w:left="579" w:right="0" w:firstLine="0"/>
        <w:jc w:val="left"/>
      </w:pPr>
      <w:r>
        <w:rPr>
          <w:sz w:val="28"/>
        </w:rPr>
        <w:t xml:space="preserve"> </w:t>
      </w:r>
    </w:p>
    <w:p w:rsidR="00D65999" w:rsidRDefault="00136B7E">
      <w:pPr>
        <w:ind w:left="574" w:right="95"/>
      </w:pPr>
      <w:r>
        <w:lastRenderedPageBreak/>
        <w:t xml:space="preserve">Ministers of religion are familiar with the problems of care within the community. They are experienced in leadership, organisation and counselling the sick.   </w:t>
      </w:r>
    </w:p>
    <w:p w:rsidR="00D65999" w:rsidRDefault="00136B7E">
      <w:pPr>
        <w:spacing w:after="0" w:line="259" w:lineRule="auto"/>
        <w:ind w:left="579" w:right="0" w:firstLine="0"/>
        <w:jc w:val="left"/>
      </w:pPr>
      <w:r>
        <w:t xml:space="preserve"> </w:t>
      </w:r>
      <w:r>
        <w:tab/>
        <w:t xml:space="preserve"> </w:t>
      </w:r>
    </w:p>
    <w:p w:rsidR="00D65999" w:rsidRDefault="00136B7E">
      <w:pPr>
        <w:spacing w:after="105"/>
        <w:ind w:left="574" w:right="95"/>
      </w:pPr>
      <w:r>
        <w:t xml:space="preserve">Ministers with particular knowledge of the community include:  </w:t>
      </w:r>
    </w:p>
    <w:p w:rsidR="00D65999" w:rsidRDefault="00136B7E">
      <w:pPr>
        <w:ind w:left="574" w:right="95"/>
      </w:pPr>
      <w:r>
        <w:t xml:space="preserve">Rev </w:t>
      </w:r>
      <w:r w:rsidR="00B46457">
        <w:t>Mark Cannon (St Wilfrids Church, Melling)</w:t>
      </w:r>
      <w:r>
        <w:t xml:space="preserve"> </w:t>
      </w:r>
    </w:p>
    <w:p w:rsidR="00D65999" w:rsidRDefault="00136B7E">
      <w:pPr>
        <w:spacing w:after="105"/>
        <w:ind w:left="574" w:right="95"/>
      </w:pPr>
      <w:r>
        <w:t>Canon Luiz Ruscillo (</w:t>
      </w:r>
      <w:r w:rsidR="00B46457">
        <w:t xml:space="preserve">St Marys </w:t>
      </w:r>
      <w:r>
        <w:t>Catholic Church</w:t>
      </w:r>
      <w:r w:rsidR="00B46457">
        <w:t>, Hornby</w:t>
      </w:r>
      <w:r>
        <w:t xml:space="preserve">) </w:t>
      </w:r>
    </w:p>
    <w:p w:rsidR="00D65999" w:rsidRDefault="00136B7E">
      <w:pPr>
        <w:spacing w:line="344" w:lineRule="auto"/>
        <w:ind w:left="574" w:right="4083"/>
      </w:pPr>
      <w:r>
        <w:t xml:space="preserve">Their contact details are in appendix A.  </w:t>
      </w:r>
    </w:p>
    <w:p w:rsidR="00D65999" w:rsidRDefault="00136B7E">
      <w:pPr>
        <w:spacing w:after="0" w:line="259" w:lineRule="auto"/>
        <w:ind w:left="579" w:right="0" w:firstLine="0"/>
        <w:jc w:val="left"/>
      </w:pPr>
      <w:r>
        <w:t xml:space="preserve"> </w:t>
      </w:r>
    </w:p>
    <w:p w:rsidR="00D65999" w:rsidRDefault="00136B7E">
      <w:pPr>
        <w:ind w:left="574" w:right="95"/>
      </w:pPr>
      <w:r>
        <w:t xml:space="preserve">Through the Lancashire Resilience Forum it is possible to access a much wider </w:t>
      </w:r>
      <w:r w:rsidR="00022763" w:rsidRPr="00022763">
        <w:rPr>
          <w:color w:val="4472C4" w:themeColor="accent5"/>
        </w:rPr>
        <w:t>multi-</w:t>
      </w:r>
      <w:r>
        <w:t xml:space="preserve">faith community if there are particular needs during or after an incident. </w:t>
      </w:r>
      <w:r>
        <w:rPr>
          <w:sz w:val="28"/>
        </w:rPr>
        <w:t xml:space="preserve"> </w:t>
      </w:r>
    </w:p>
    <w:p w:rsidR="00D65999" w:rsidRDefault="00136B7E">
      <w:pPr>
        <w:spacing w:after="34" w:line="259" w:lineRule="auto"/>
        <w:ind w:left="579" w:right="0" w:firstLine="0"/>
        <w:jc w:val="left"/>
      </w:pPr>
      <w:r>
        <w:rPr>
          <w:b/>
          <w:sz w:val="28"/>
        </w:rPr>
        <w:t xml:space="preserve"> </w:t>
      </w:r>
    </w:p>
    <w:p w:rsidR="00D65999" w:rsidRDefault="00136B7E">
      <w:pPr>
        <w:pStyle w:val="Heading3"/>
        <w:ind w:left="574"/>
      </w:pPr>
      <w:r>
        <w:rPr>
          <w:sz w:val="32"/>
        </w:rPr>
        <w:t xml:space="preserve">3.6: </w:t>
      </w:r>
      <w:r>
        <w:t xml:space="preserve">Preparation </w:t>
      </w:r>
    </w:p>
    <w:p w:rsidR="00D65999" w:rsidRDefault="00136B7E">
      <w:pPr>
        <w:spacing w:after="0" w:line="259" w:lineRule="auto"/>
        <w:ind w:left="579" w:right="0" w:firstLine="0"/>
        <w:jc w:val="left"/>
      </w:pPr>
      <w:r>
        <w:rPr>
          <w:b/>
          <w:sz w:val="28"/>
        </w:rPr>
        <w:t xml:space="preserve"> </w:t>
      </w:r>
    </w:p>
    <w:p w:rsidR="00D65999" w:rsidRDefault="00136B7E">
      <w:pPr>
        <w:spacing w:after="3" w:line="240" w:lineRule="auto"/>
        <w:ind w:left="574" w:right="0"/>
        <w:jc w:val="left"/>
      </w:pPr>
      <w:r>
        <w:t xml:space="preserve">Residents are encouraged to keep themselves informed and be aware of weather conditions that may result in flooding or other disruption. Sources of this information include:  </w:t>
      </w:r>
    </w:p>
    <w:p w:rsidR="00D65999" w:rsidRDefault="00136B7E">
      <w:pPr>
        <w:spacing w:after="0" w:line="259" w:lineRule="auto"/>
        <w:ind w:left="579" w:right="0" w:firstLine="0"/>
        <w:jc w:val="left"/>
      </w:pPr>
      <w:r>
        <w:t xml:space="preserve"> </w:t>
      </w:r>
    </w:p>
    <w:p w:rsidR="00D65999" w:rsidRDefault="00136B7E">
      <w:pPr>
        <w:ind w:left="574" w:right="95"/>
      </w:pPr>
      <w:r>
        <w:rPr>
          <w:b/>
        </w:rPr>
        <w:t>Met Office</w:t>
      </w:r>
      <w:r>
        <w:t xml:space="preserve"> – severe weather warning forecasts </w:t>
      </w:r>
    </w:p>
    <w:p w:rsidR="00D65999" w:rsidRPr="00142580" w:rsidRDefault="00136B7E">
      <w:pPr>
        <w:spacing w:after="3" w:line="240" w:lineRule="auto"/>
        <w:ind w:left="574" w:right="0"/>
        <w:jc w:val="left"/>
        <w:rPr>
          <w:color w:val="auto"/>
        </w:rPr>
      </w:pPr>
      <w:r>
        <w:rPr>
          <w:b/>
        </w:rPr>
        <w:t>Environment Agency</w:t>
      </w:r>
      <w:r>
        <w:t xml:space="preserve"> – </w:t>
      </w:r>
      <w:r w:rsidRPr="00142580">
        <w:rPr>
          <w:color w:val="auto"/>
        </w:rPr>
        <w:t xml:space="preserve">Flood </w:t>
      </w:r>
      <w:r w:rsidR="00022763" w:rsidRPr="00142580">
        <w:rPr>
          <w:color w:val="auto"/>
        </w:rPr>
        <w:t>Alert</w:t>
      </w:r>
      <w:r w:rsidRPr="00142580">
        <w:rPr>
          <w:color w:val="auto"/>
        </w:rPr>
        <w:t xml:space="preserve"> notifications for the Lower Lune and Conder catchment. These include automated messages to landlines, mobile telephones, </w:t>
      </w:r>
      <w:r w:rsidR="00022763" w:rsidRPr="00142580">
        <w:rPr>
          <w:color w:val="auto"/>
        </w:rPr>
        <w:t>tweets and</w:t>
      </w:r>
      <w:r w:rsidRPr="00142580">
        <w:rPr>
          <w:color w:val="auto"/>
        </w:rPr>
        <w:t xml:space="preserve"> e-mails for residents and business registered for the Flood Warning Area scheme. </w:t>
      </w:r>
    </w:p>
    <w:p w:rsidR="00D65999" w:rsidRPr="00142580" w:rsidRDefault="00136B7E">
      <w:pPr>
        <w:ind w:left="574" w:right="95"/>
        <w:rPr>
          <w:color w:val="auto"/>
        </w:rPr>
      </w:pPr>
      <w:r w:rsidRPr="00142580">
        <w:rPr>
          <w:b/>
          <w:color w:val="auto"/>
        </w:rPr>
        <w:t>Local radio</w:t>
      </w:r>
      <w:r w:rsidRPr="00142580">
        <w:rPr>
          <w:color w:val="auto"/>
        </w:rPr>
        <w:t xml:space="preserve"> – broadcasts of Environment Agency flood watches and weather warnings </w:t>
      </w:r>
    </w:p>
    <w:p w:rsidR="00D65999" w:rsidRPr="00142580" w:rsidRDefault="00136B7E">
      <w:pPr>
        <w:spacing w:after="0" w:line="259" w:lineRule="auto"/>
        <w:ind w:left="579" w:right="0" w:firstLine="0"/>
        <w:jc w:val="left"/>
        <w:rPr>
          <w:color w:val="auto"/>
        </w:rPr>
      </w:pPr>
      <w:r w:rsidRPr="00142580">
        <w:rPr>
          <w:color w:val="auto"/>
        </w:rPr>
        <w:t xml:space="preserve"> </w:t>
      </w:r>
    </w:p>
    <w:p w:rsidR="00D65999" w:rsidRPr="00142580" w:rsidRDefault="00136B7E">
      <w:pPr>
        <w:spacing w:after="3" w:line="240" w:lineRule="auto"/>
        <w:ind w:left="574" w:right="0"/>
        <w:jc w:val="left"/>
        <w:rPr>
          <w:color w:val="auto"/>
        </w:rPr>
      </w:pPr>
      <w:r w:rsidRPr="00142580">
        <w:rPr>
          <w:color w:val="auto"/>
        </w:rPr>
        <w:t xml:space="preserve">Residents of outlying areas are encouraged to maintain emergency packs and in periods of good weather should check that equipment is working correctly, batteries charged and essential supplies restocked. Where flood defence equipment is kept in readiness or has been installed it should be maintained including oiling/greasing of mechanisms. Whilst sandbags are only of limited use, if they are held they should be checked to confirm they are safe and dry. Drainage channels should be checked and if necessary cleaned. </w:t>
      </w:r>
    </w:p>
    <w:p w:rsidR="00D65999" w:rsidRPr="00142580" w:rsidRDefault="00136B7E">
      <w:pPr>
        <w:spacing w:after="52" w:line="259" w:lineRule="auto"/>
        <w:ind w:left="579" w:right="0" w:firstLine="0"/>
        <w:jc w:val="left"/>
        <w:rPr>
          <w:color w:val="auto"/>
        </w:rPr>
      </w:pPr>
      <w:r w:rsidRPr="00142580">
        <w:rPr>
          <w:b/>
          <w:color w:val="auto"/>
        </w:rPr>
        <w:t xml:space="preserve"> </w:t>
      </w:r>
    </w:p>
    <w:p w:rsidR="00D65999" w:rsidRPr="00142580" w:rsidRDefault="00136B7E">
      <w:pPr>
        <w:pStyle w:val="Heading2"/>
        <w:ind w:left="574"/>
        <w:rPr>
          <w:color w:val="auto"/>
        </w:rPr>
      </w:pPr>
      <w:r w:rsidRPr="00142580">
        <w:rPr>
          <w:color w:val="auto"/>
        </w:rPr>
        <w:t>3.7: Flooding Responses</w:t>
      </w:r>
      <w:r w:rsidRPr="00142580">
        <w:rPr>
          <w:b w:val="0"/>
          <w:color w:val="auto"/>
        </w:rPr>
        <w:t xml:space="preserve"> </w:t>
      </w:r>
    </w:p>
    <w:p w:rsidR="00D65999" w:rsidRPr="00142580" w:rsidRDefault="00136B7E">
      <w:pPr>
        <w:spacing w:after="0" w:line="259" w:lineRule="auto"/>
        <w:ind w:left="579" w:right="0" w:firstLine="0"/>
        <w:jc w:val="left"/>
        <w:rPr>
          <w:color w:val="auto"/>
        </w:rPr>
      </w:pPr>
      <w:r w:rsidRPr="00142580">
        <w:rPr>
          <w:color w:val="auto"/>
        </w:rPr>
        <w:t xml:space="preserve"> </w:t>
      </w:r>
    </w:p>
    <w:p w:rsidR="00D65999" w:rsidRPr="00022763" w:rsidRDefault="00136B7E">
      <w:pPr>
        <w:spacing w:after="3" w:line="240" w:lineRule="auto"/>
        <w:ind w:left="574" w:right="0"/>
        <w:jc w:val="left"/>
        <w:rPr>
          <w:color w:val="4472C4" w:themeColor="accent5"/>
        </w:rPr>
      </w:pPr>
      <w:r w:rsidRPr="00142580">
        <w:rPr>
          <w:color w:val="auto"/>
        </w:rPr>
        <w:t xml:space="preserve">Where any Flood </w:t>
      </w:r>
      <w:r w:rsidR="00022763" w:rsidRPr="00142580">
        <w:rPr>
          <w:color w:val="auto"/>
        </w:rPr>
        <w:t>Alert/Warning</w:t>
      </w:r>
      <w:r w:rsidRPr="00142580">
        <w:rPr>
          <w:color w:val="auto"/>
        </w:rPr>
        <w:t xml:space="preserve"> or Severe Weather </w:t>
      </w:r>
      <w:r w:rsidR="00022763" w:rsidRPr="00142580">
        <w:rPr>
          <w:color w:val="auto"/>
        </w:rPr>
        <w:t>W</w:t>
      </w:r>
      <w:r w:rsidRPr="00142580">
        <w:rPr>
          <w:color w:val="auto"/>
        </w:rPr>
        <w:t xml:space="preserve">arning is received that is expected to affect the Caton and North Quernmore community, the Duty Emergency Incident Officer at Lancaster City Council will speak to a Community Emergency Contact and discuss any assistance that may be needed. </w:t>
      </w:r>
      <w:r>
        <w:t xml:space="preserve"> </w:t>
      </w:r>
      <w:r w:rsidR="00022763">
        <w:rPr>
          <w:color w:val="4472C4" w:themeColor="accent5"/>
        </w:rPr>
        <w:t>(Need to ensure the contacts are signed up for Env Agency and Met Office warnings)</w:t>
      </w:r>
    </w:p>
    <w:p w:rsidR="00D65999" w:rsidRDefault="00136B7E">
      <w:pPr>
        <w:spacing w:after="16" w:line="259" w:lineRule="auto"/>
        <w:ind w:left="579" w:right="0" w:firstLine="0"/>
        <w:jc w:val="left"/>
      </w:pPr>
      <w:r>
        <w:rPr>
          <w:b/>
        </w:rPr>
        <w:t xml:space="preserve"> </w:t>
      </w:r>
    </w:p>
    <w:p w:rsidR="00D65999" w:rsidRPr="00142580" w:rsidRDefault="00136B7E">
      <w:pPr>
        <w:pStyle w:val="Heading3"/>
        <w:spacing w:after="54"/>
        <w:ind w:left="574"/>
        <w:rPr>
          <w:color w:val="auto"/>
        </w:rPr>
      </w:pPr>
      <w:r>
        <w:t xml:space="preserve">Flood Watch   </w:t>
      </w:r>
    </w:p>
    <w:p w:rsidR="00D65999" w:rsidRPr="00142580" w:rsidRDefault="00136B7E">
      <w:pPr>
        <w:spacing w:after="121" w:line="240" w:lineRule="auto"/>
        <w:ind w:left="574" w:right="0"/>
        <w:jc w:val="left"/>
        <w:rPr>
          <w:color w:val="auto"/>
        </w:rPr>
      </w:pPr>
      <w:r w:rsidRPr="00142580">
        <w:rPr>
          <w:color w:val="auto"/>
        </w:rPr>
        <w:t xml:space="preserve">The Environment Agency will issue Flood </w:t>
      </w:r>
      <w:r w:rsidR="00022763" w:rsidRPr="00142580">
        <w:rPr>
          <w:color w:val="auto"/>
        </w:rPr>
        <w:t>Alerts</w:t>
      </w:r>
      <w:r w:rsidR="00B46457">
        <w:rPr>
          <w:color w:val="auto"/>
        </w:rPr>
        <w:t xml:space="preserve"> for the River Lune and Greta</w:t>
      </w:r>
      <w:r w:rsidRPr="00142580">
        <w:rPr>
          <w:color w:val="auto"/>
        </w:rPr>
        <w:t xml:space="preserve"> Catchment when the weather and river conditions indicate that flooding may be possible.  Residents of </w:t>
      </w:r>
      <w:r w:rsidR="00B46457">
        <w:rPr>
          <w:color w:val="auto"/>
        </w:rPr>
        <w:t>Melling with Wrayton</w:t>
      </w:r>
      <w:r w:rsidRPr="00142580">
        <w:rPr>
          <w:color w:val="auto"/>
        </w:rPr>
        <w:t xml:space="preserve"> can register to receive these Flood Watch messages, which are also passed automatically to the Emergency Services and local authorities.  </w:t>
      </w:r>
    </w:p>
    <w:p w:rsidR="00D65999" w:rsidRDefault="00136B7E">
      <w:pPr>
        <w:spacing w:after="120" w:line="240" w:lineRule="auto"/>
        <w:ind w:left="574" w:right="0"/>
        <w:jc w:val="left"/>
      </w:pPr>
      <w:r w:rsidRPr="00142580">
        <w:rPr>
          <w:color w:val="auto"/>
        </w:rPr>
        <w:lastRenderedPageBreak/>
        <w:t xml:space="preserve">Only limited telemetry is available on the becks in the area and the EA cannot give further information beyond a basic Flood Watch alert. However, it is known that many streams rise and fall rapidly </w:t>
      </w:r>
      <w:r w:rsidR="00A46901">
        <w:rPr>
          <w:color w:val="auto"/>
        </w:rPr>
        <w:t xml:space="preserve">in heavy rainfall situations. </w:t>
      </w:r>
      <w:r w:rsidRPr="00142580">
        <w:rPr>
          <w:color w:val="auto"/>
        </w:rPr>
        <w:t xml:space="preserve">It is important that the Community Emergency Contacts </w:t>
      </w:r>
      <w:r>
        <w:t xml:space="preserve">mobilise local residents who can, without putting themselves in danger, monitor the becks.  If water levels are felt to be rising rapidly or there is other evidence of flooding upstream (changing water colour, large trees or other objects being swept down, undercutting of any river bank ) this information should be passed back to the Community Emergency Contacts  who will in turn alert the Environment Agency. </w:t>
      </w:r>
      <w:r>
        <w:rPr>
          <w:color w:val="0000FF"/>
        </w:rPr>
        <w:t xml:space="preserve"> </w:t>
      </w:r>
    </w:p>
    <w:p w:rsidR="00D65999" w:rsidRDefault="00D65999" w:rsidP="00022763">
      <w:pPr>
        <w:spacing w:after="0" w:line="259" w:lineRule="auto"/>
        <w:ind w:right="0"/>
        <w:jc w:val="left"/>
      </w:pPr>
    </w:p>
    <w:p w:rsidR="00D65999" w:rsidRDefault="00136B7E">
      <w:pPr>
        <w:spacing w:after="5" w:line="250" w:lineRule="auto"/>
        <w:ind w:left="574" w:right="7"/>
        <w:jc w:val="left"/>
      </w:pPr>
      <w:r>
        <w:rPr>
          <w:b/>
        </w:rPr>
        <w:t xml:space="preserve">If there are local indications that the river or becks are likely to flood homes and businesses it is important to act quickly. </w:t>
      </w:r>
    </w:p>
    <w:p w:rsidR="00D65999" w:rsidRDefault="00136B7E">
      <w:pPr>
        <w:spacing w:after="0" w:line="259" w:lineRule="auto"/>
        <w:ind w:left="579" w:right="0" w:firstLine="0"/>
        <w:jc w:val="left"/>
      </w:pPr>
      <w:r>
        <w:rPr>
          <w:b/>
        </w:rPr>
        <w:t xml:space="preserve"> </w:t>
      </w:r>
    </w:p>
    <w:p w:rsidR="00D65999" w:rsidRDefault="00136B7E">
      <w:pPr>
        <w:spacing w:after="5" w:line="250" w:lineRule="auto"/>
        <w:ind w:left="574" w:right="7"/>
        <w:jc w:val="left"/>
      </w:pPr>
      <w:r>
        <w:rPr>
          <w:b/>
        </w:rPr>
        <w:t xml:space="preserve">EA recommended Actions: </w:t>
      </w:r>
    </w:p>
    <w:p w:rsidR="00D65999" w:rsidRDefault="00136B7E">
      <w:pPr>
        <w:numPr>
          <w:ilvl w:val="0"/>
          <w:numId w:val="12"/>
        </w:numPr>
        <w:ind w:right="95" w:hanging="360"/>
      </w:pPr>
      <w:r>
        <w:t xml:space="preserve">Move cars, pets, food, valuables and important documents to safety.  </w:t>
      </w:r>
    </w:p>
    <w:p w:rsidR="00D65999" w:rsidRDefault="00136B7E">
      <w:pPr>
        <w:numPr>
          <w:ilvl w:val="0"/>
          <w:numId w:val="12"/>
        </w:numPr>
        <w:ind w:right="95" w:hanging="360"/>
      </w:pPr>
      <w:r>
        <w:t xml:space="preserve">Fit flood protection equipment (air brick covers, door barriers etc.).  </w:t>
      </w:r>
    </w:p>
    <w:p w:rsidR="00D65999" w:rsidRDefault="00136B7E">
      <w:pPr>
        <w:numPr>
          <w:ilvl w:val="0"/>
          <w:numId w:val="12"/>
        </w:numPr>
        <w:ind w:right="95" w:hanging="360"/>
      </w:pPr>
      <w:r>
        <w:t xml:space="preserve">Turn off gas, electricity and water supplies if safe to do so.  </w:t>
      </w:r>
    </w:p>
    <w:p w:rsidR="00D65999" w:rsidRDefault="00136B7E">
      <w:pPr>
        <w:numPr>
          <w:ilvl w:val="0"/>
          <w:numId w:val="12"/>
        </w:numPr>
        <w:ind w:right="95" w:hanging="360"/>
      </w:pPr>
      <w:r>
        <w:t xml:space="preserve">Be prepared to evacuate your home or premises.  </w:t>
      </w:r>
    </w:p>
    <w:p w:rsidR="00D65999" w:rsidRDefault="00136B7E">
      <w:pPr>
        <w:numPr>
          <w:ilvl w:val="0"/>
          <w:numId w:val="12"/>
        </w:numPr>
        <w:ind w:right="95" w:hanging="360"/>
      </w:pPr>
      <w:r>
        <w:t xml:space="preserve">Protect yourself, your family and help others.  </w:t>
      </w:r>
    </w:p>
    <w:p w:rsidR="00D65999" w:rsidRDefault="00136B7E">
      <w:pPr>
        <w:numPr>
          <w:ilvl w:val="0"/>
          <w:numId w:val="12"/>
        </w:numPr>
        <w:ind w:right="95" w:hanging="360"/>
      </w:pPr>
      <w:r>
        <w:t xml:space="preserve">Act on your flood plan. </w:t>
      </w:r>
    </w:p>
    <w:p w:rsidR="00D65999" w:rsidRDefault="00136B7E">
      <w:pPr>
        <w:spacing w:after="0" w:line="259" w:lineRule="auto"/>
        <w:ind w:left="579" w:right="0" w:firstLine="0"/>
        <w:jc w:val="left"/>
      </w:pPr>
      <w:r>
        <w:t xml:space="preserve"> </w:t>
      </w:r>
    </w:p>
    <w:p w:rsidR="00D65999" w:rsidRDefault="00136B7E">
      <w:pPr>
        <w:spacing w:after="52" w:line="259" w:lineRule="auto"/>
        <w:ind w:left="579" w:right="0" w:firstLine="0"/>
        <w:jc w:val="left"/>
      </w:pPr>
      <w:r>
        <w:rPr>
          <w:b/>
          <w:i/>
          <w:color w:val="FF0000"/>
        </w:rPr>
        <w:t xml:space="preserve"> </w:t>
      </w:r>
    </w:p>
    <w:p w:rsidR="00D65999" w:rsidRDefault="00136B7E">
      <w:pPr>
        <w:pStyle w:val="Heading2"/>
        <w:ind w:left="574"/>
      </w:pPr>
      <w:r>
        <w:t xml:space="preserve">3.8 Severe Weather Responses </w:t>
      </w:r>
    </w:p>
    <w:p w:rsidR="00D65999" w:rsidRDefault="00136B7E">
      <w:pPr>
        <w:spacing w:after="137" w:line="259" w:lineRule="auto"/>
        <w:ind w:left="579" w:right="0" w:firstLine="0"/>
        <w:jc w:val="left"/>
      </w:pPr>
      <w:r>
        <w:t xml:space="preserve"> </w:t>
      </w:r>
    </w:p>
    <w:p w:rsidR="00D65999" w:rsidRDefault="00136B7E">
      <w:pPr>
        <w:pStyle w:val="Heading3"/>
        <w:ind w:left="574"/>
      </w:pPr>
      <w:r>
        <w:t xml:space="preserve">Met Office Weather Warnings </w:t>
      </w:r>
    </w:p>
    <w:p w:rsidR="00EB1FE1" w:rsidRDefault="00EB1FE1" w:rsidP="00EB1FE1">
      <w:pPr>
        <w:pStyle w:val="Heading1"/>
        <w:shd w:val="clear" w:color="auto" w:fill="FFFFFF"/>
        <w:rPr>
          <w:rFonts w:ascii="Open Sans" w:eastAsia="Times New Roman" w:hAnsi="Open Sans"/>
          <w:color w:val="333333"/>
          <w:sz w:val="39"/>
          <w:szCs w:val="39"/>
        </w:rPr>
      </w:pPr>
      <w:r>
        <w:rPr>
          <w:rFonts w:ascii="Open Sans" w:hAnsi="Open Sans"/>
          <w:color w:val="333333"/>
          <w:sz w:val="39"/>
          <w:szCs w:val="39"/>
        </w:rPr>
        <w:t>Weather warnings guide</w:t>
      </w:r>
    </w:p>
    <w:p w:rsidR="00EB1FE1" w:rsidRDefault="00EB1FE1" w:rsidP="00EB1FE1">
      <w:pPr>
        <w:pStyle w:val="articleintrotext5"/>
        <w:shd w:val="clear" w:color="auto" w:fill="FFFFFF"/>
        <w:rPr>
          <w:rFonts w:ascii="Open Sans" w:hAnsi="Open Sans" w:cs="Arial"/>
          <w:color w:val="333333"/>
          <w:sz w:val="24"/>
          <w:szCs w:val="24"/>
        </w:rPr>
      </w:pPr>
      <w:r>
        <w:rPr>
          <w:rFonts w:ascii="Open Sans" w:hAnsi="Open Sans" w:cs="Arial"/>
          <w:color w:val="333333"/>
          <w:sz w:val="24"/>
          <w:szCs w:val="24"/>
        </w:rPr>
        <w:t xml:space="preserve">The Met Office warn the public and emergency services of severe or hazardous weather which has the potential to cause damage, widespread disruption and/or danger to life through our National Severe Weather Warning Service. This includes warnings about rain, snow, wind fog and ice. </w:t>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color w:val="333333"/>
          <w:sz w:val="21"/>
          <w:szCs w:val="21"/>
        </w:rPr>
        <w:t>These warnings are given a colour depending on a combination of both the likelihood of the event happening and the impact the conditions may have.</w:t>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color w:val="333333"/>
          <w:sz w:val="21"/>
          <w:szCs w:val="21"/>
        </w:rPr>
        <w:t>The basic messages associated with each of the colours are:</w:t>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noProof/>
          <w:color w:val="333333"/>
          <w:sz w:val="21"/>
          <w:szCs w:val="21"/>
        </w:rPr>
        <w:drawing>
          <wp:inline distT="0" distB="0" distL="0" distR="0" wp14:anchorId="7E74B121" wp14:editId="5DBC44F5">
            <wp:extent cx="3810000" cy="942975"/>
            <wp:effectExtent l="0" t="0" r="0" b="9525"/>
            <wp:docPr id="1" name="Picture 1" descr="Warning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s col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942975"/>
                    </a:xfrm>
                    <a:prstGeom prst="rect">
                      <a:avLst/>
                    </a:prstGeom>
                    <a:noFill/>
                    <a:ln>
                      <a:noFill/>
                    </a:ln>
                  </pic:spPr>
                </pic:pic>
              </a:graphicData>
            </a:graphic>
          </wp:inline>
        </w:drawing>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color w:val="333333"/>
          <w:sz w:val="21"/>
          <w:szCs w:val="21"/>
        </w:rPr>
        <w:t>The basic message associated with each warning level is:</w:t>
      </w:r>
    </w:p>
    <w:tbl>
      <w:tblPr>
        <w:tblW w:w="5000" w:type="pct"/>
        <w:tblCellMar>
          <w:top w:w="15" w:type="dxa"/>
          <w:left w:w="15" w:type="dxa"/>
          <w:bottom w:w="15" w:type="dxa"/>
          <w:right w:w="15" w:type="dxa"/>
        </w:tblCellMar>
        <w:tblLook w:val="04A0" w:firstRow="1" w:lastRow="0" w:firstColumn="1" w:lastColumn="0" w:noHBand="0" w:noVBand="1"/>
        <w:tblDescription w:val="Messages associated with each warning level"/>
      </w:tblPr>
      <w:tblGrid>
        <w:gridCol w:w="1682"/>
        <w:gridCol w:w="8054"/>
      </w:tblGrid>
      <w:tr w:rsidR="00EB1FE1" w:rsidTr="00EB1FE1">
        <w:tc>
          <w:tcPr>
            <w:tcW w:w="0" w:type="auto"/>
            <w:gridSpan w:val="2"/>
            <w:tcBorders>
              <w:top w:val="nil"/>
              <w:left w:val="nil"/>
              <w:bottom w:val="nil"/>
              <w:right w:val="nil"/>
            </w:tcBorders>
            <w:shd w:val="clear" w:color="auto" w:fill="auto"/>
            <w:vAlign w:val="center"/>
            <w:hideMark/>
          </w:tcPr>
          <w:p w:rsidR="00EB1FE1" w:rsidRDefault="00EB1FE1">
            <w:pPr>
              <w:spacing w:after="300"/>
              <w:jc w:val="center"/>
              <w:rPr>
                <w:rFonts w:ascii="Open Sans" w:hAnsi="Open Sans"/>
                <w:color w:val="333333"/>
                <w:sz w:val="21"/>
                <w:szCs w:val="21"/>
              </w:rPr>
            </w:pPr>
            <w:r>
              <w:rPr>
                <w:rFonts w:ascii="Open Sans" w:hAnsi="Open Sans"/>
                <w:color w:val="333333"/>
                <w:sz w:val="21"/>
                <w:szCs w:val="21"/>
              </w:rPr>
              <w:t>Likelihood</w:t>
            </w:r>
          </w:p>
        </w:tc>
      </w:tr>
      <w:tr w:rsidR="00EB1FE1" w:rsidTr="00EB1FE1">
        <w:tc>
          <w:tcPr>
            <w:tcW w:w="0" w:type="auto"/>
            <w:shd w:val="clear" w:color="auto" w:fill="auto"/>
            <w:vAlign w:val="center"/>
            <w:hideMark/>
          </w:tcPr>
          <w:p w:rsidR="00EB1FE1" w:rsidRDefault="00EB1FE1">
            <w:pPr>
              <w:spacing w:after="300"/>
              <w:jc w:val="left"/>
              <w:rPr>
                <w:rFonts w:ascii="Open Sans" w:hAnsi="Open Sans"/>
                <w:b/>
                <w:bCs/>
                <w:color w:val="333333"/>
                <w:sz w:val="21"/>
                <w:szCs w:val="21"/>
              </w:rPr>
            </w:pPr>
            <w:r>
              <w:rPr>
                <w:rFonts w:ascii="Open Sans" w:hAnsi="Open Sans"/>
                <w:b/>
                <w:bCs/>
                <w:color w:val="333333"/>
                <w:sz w:val="21"/>
                <w:szCs w:val="21"/>
              </w:rPr>
              <w:t>High</w:t>
            </w:r>
          </w:p>
        </w:tc>
        <w:tc>
          <w:tcPr>
            <w:tcW w:w="0" w:type="auto"/>
            <w:shd w:val="clear" w:color="auto" w:fill="auto"/>
            <w:vAlign w:val="center"/>
            <w:hideMark/>
          </w:tcPr>
          <w:p w:rsidR="00EB1FE1" w:rsidRDefault="00EB1FE1" w:rsidP="00EB1FE1">
            <w:pPr>
              <w:numPr>
                <w:ilvl w:val="0"/>
                <w:numId w:val="22"/>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 xml:space="preserve">You may need to take action as we are expecting ... </w:t>
            </w:r>
          </w:p>
          <w:p w:rsidR="00EB1FE1" w:rsidRDefault="00EB1FE1" w:rsidP="00EB1FE1">
            <w:pPr>
              <w:numPr>
                <w:ilvl w:val="0"/>
                <w:numId w:val="22"/>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lastRenderedPageBreak/>
              <w:t>There will be ...</w:t>
            </w:r>
          </w:p>
        </w:tc>
      </w:tr>
      <w:tr w:rsidR="00EB1FE1" w:rsidTr="00EB1FE1">
        <w:tc>
          <w:tcPr>
            <w:tcW w:w="0" w:type="auto"/>
            <w:shd w:val="clear" w:color="auto" w:fill="auto"/>
            <w:vAlign w:val="center"/>
            <w:hideMark/>
          </w:tcPr>
          <w:p w:rsidR="00EB1FE1" w:rsidRDefault="00EB1FE1">
            <w:pPr>
              <w:spacing w:after="0"/>
              <w:ind w:left="0" w:firstLine="0"/>
              <w:rPr>
                <w:rFonts w:ascii="Open Sans" w:hAnsi="Open Sans"/>
                <w:b/>
                <w:bCs/>
                <w:color w:val="333333"/>
                <w:sz w:val="21"/>
                <w:szCs w:val="21"/>
              </w:rPr>
            </w:pPr>
            <w:r>
              <w:rPr>
                <w:rFonts w:ascii="Open Sans" w:hAnsi="Open Sans"/>
                <w:b/>
                <w:bCs/>
                <w:color w:val="333333"/>
                <w:sz w:val="21"/>
                <w:szCs w:val="21"/>
              </w:rPr>
              <w:lastRenderedPageBreak/>
              <w:t>Medium</w:t>
            </w:r>
          </w:p>
        </w:tc>
        <w:tc>
          <w:tcPr>
            <w:tcW w:w="0" w:type="auto"/>
            <w:shd w:val="clear" w:color="auto" w:fill="auto"/>
            <w:vAlign w:val="center"/>
            <w:hideMark/>
          </w:tcPr>
          <w:p w:rsidR="00EB1FE1" w:rsidRDefault="00EB1FE1" w:rsidP="00EB1FE1">
            <w:pPr>
              <w:numPr>
                <w:ilvl w:val="0"/>
                <w:numId w:val="23"/>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 xml:space="preserve">We should be prepared for ... </w:t>
            </w:r>
          </w:p>
          <w:p w:rsidR="00EB1FE1" w:rsidRDefault="00EB1FE1" w:rsidP="00EB1FE1">
            <w:pPr>
              <w:numPr>
                <w:ilvl w:val="0"/>
                <w:numId w:val="23"/>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There is likely to be ...</w:t>
            </w:r>
          </w:p>
        </w:tc>
      </w:tr>
      <w:tr w:rsidR="00EB1FE1" w:rsidTr="00EB1FE1">
        <w:tc>
          <w:tcPr>
            <w:tcW w:w="0" w:type="auto"/>
            <w:shd w:val="clear" w:color="auto" w:fill="auto"/>
            <w:vAlign w:val="center"/>
            <w:hideMark/>
          </w:tcPr>
          <w:p w:rsidR="00EB1FE1" w:rsidRDefault="00EB1FE1">
            <w:pPr>
              <w:spacing w:after="0"/>
              <w:ind w:left="0" w:firstLine="0"/>
              <w:rPr>
                <w:rFonts w:ascii="Open Sans" w:hAnsi="Open Sans"/>
                <w:b/>
                <w:bCs/>
                <w:color w:val="333333"/>
                <w:sz w:val="21"/>
                <w:szCs w:val="21"/>
              </w:rPr>
            </w:pPr>
            <w:r>
              <w:rPr>
                <w:rFonts w:ascii="Open Sans" w:hAnsi="Open Sans"/>
                <w:b/>
                <w:bCs/>
                <w:color w:val="333333"/>
                <w:sz w:val="21"/>
                <w:szCs w:val="21"/>
              </w:rPr>
              <w:t>Low</w:t>
            </w:r>
          </w:p>
        </w:tc>
        <w:tc>
          <w:tcPr>
            <w:tcW w:w="0" w:type="auto"/>
            <w:shd w:val="clear" w:color="auto" w:fill="auto"/>
            <w:vAlign w:val="center"/>
            <w:hideMark/>
          </w:tcPr>
          <w:p w:rsidR="00EB1FE1" w:rsidRDefault="00EB1FE1" w:rsidP="00EB1FE1">
            <w:pPr>
              <w:numPr>
                <w:ilvl w:val="0"/>
                <w:numId w:val="24"/>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 xml:space="preserve">Be aware of the potential/possibility ... </w:t>
            </w:r>
          </w:p>
          <w:p w:rsidR="00EB1FE1" w:rsidRDefault="00EB1FE1" w:rsidP="00EB1FE1">
            <w:pPr>
              <w:numPr>
                <w:ilvl w:val="0"/>
                <w:numId w:val="24"/>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There is the small chance of ...</w:t>
            </w:r>
          </w:p>
        </w:tc>
      </w:tr>
      <w:tr w:rsidR="00EB1FE1" w:rsidTr="00EB1FE1">
        <w:tc>
          <w:tcPr>
            <w:tcW w:w="0" w:type="auto"/>
            <w:shd w:val="clear" w:color="auto" w:fill="auto"/>
            <w:vAlign w:val="center"/>
            <w:hideMark/>
          </w:tcPr>
          <w:p w:rsidR="00EB1FE1" w:rsidRDefault="00EB1FE1">
            <w:pPr>
              <w:spacing w:after="0"/>
              <w:ind w:left="0" w:firstLine="0"/>
              <w:rPr>
                <w:rFonts w:ascii="Open Sans" w:hAnsi="Open Sans"/>
                <w:b/>
                <w:bCs/>
                <w:color w:val="333333"/>
                <w:sz w:val="21"/>
                <w:szCs w:val="21"/>
              </w:rPr>
            </w:pPr>
            <w:r>
              <w:rPr>
                <w:rFonts w:ascii="Open Sans" w:hAnsi="Open Sans"/>
                <w:b/>
                <w:bCs/>
                <w:color w:val="333333"/>
                <w:sz w:val="21"/>
                <w:szCs w:val="21"/>
              </w:rPr>
              <w:t>Very Low</w:t>
            </w:r>
          </w:p>
        </w:tc>
        <w:tc>
          <w:tcPr>
            <w:tcW w:w="0" w:type="auto"/>
            <w:shd w:val="clear" w:color="auto" w:fill="auto"/>
            <w:vAlign w:val="center"/>
            <w:hideMark/>
          </w:tcPr>
          <w:p w:rsidR="00EB1FE1" w:rsidRDefault="00EB1FE1" w:rsidP="00EB1FE1">
            <w:pPr>
              <w:numPr>
                <w:ilvl w:val="0"/>
                <w:numId w:val="25"/>
              </w:numPr>
              <w:spacing w:before="100" w:beforeAutospacing="1" w:after="100" w:afterAutospacing="1" w:line="240" w:lineRule="auto"/>
              <w:ind w:right="0"/>
              <w:jc w:val="left"/>
              <w:rPr>
                <w:rFonts w:ascii="Open Sans" w:hAnsi="Open Sans"/>
                <w:color w:val="333333"/>
                <w:sz w:val="21"/>
                <w:szCs w:val="21"/>
              </w:rPr>
            </w:pPr>
            <w:r>
              <w:rPr>
                <w:rFonts w:ascii="Open Sans" w:hAnsi="Open Sans"/>
                <w:color w:val="333333"/>
                <w:sz w:val="21"/>
                <w:szCs w:val="21"/>
              </w:rPr>
              <w:t>Be aware that there is a very small risk of ...</w:t>
            </w:r>
          </w:p>
        </w:tc>
      </w:tr>
    </w:tbl>
    <w:p w:rsidR="00EB1FE1" w:rsidRDefault="00EB1FE1" w:rsidP="00EB1FE1">
      <w:pPr>
        <w:pStyle w:val="Heading2"/>
        <w:shd w:val="clear" w:color="auto" w:fill="FFFFFF"/>
        <w:rPr>
          <w:rFonts w:ascii="Open Sans" w:hAnsi="Open Sans"/>
          <w:color w:val="333333"/>
          <w:szCs w:val="32"/>
        </w:rPr>
      </w:pPr>
      <w:r>
        <w:rPr>
          <w:rFonts w:ascii="Open Sans" w:hAnsi="Open Sans"/>
          <w:color w:val="333333"/>
          <w:szCs w:val="32"/>
        </w:rPr>
        <w:t>What the colours mean</w:t>
      </w:r>
    </w:p>
    <w:p w:rsidR="00EB1FE1" w:rsidRDefault="00EB1FE1" w:rsidP="00EB1FE1">
      <w:pPr>
        <w:numPr>
          <w:ilvl w:val="0"/>
          <w:numId w:val="26"/>
        </w:numPr>
        <w:shd w:val="clear" w:color="auto" w:fill="FFFFFF"/>
        <w:spacing w:before="100" w:beforeAutospacing="1" w:after="100" w:afterAutospacing="1" w:line="240" w:lineRule="auto"/>
        <w:ind w:right="0"/>
        <w:jc w:val="left"/>
        <w:rPr>
          <w:rFonts w:ascii="Open Sans" w:hAnsi="Open Sans"/>
          <w:color w:val="333333"/>
          <w:sz w:val="21"/>
          <w:szCs w:val="21"/>
        </w:rPr>
      </w:pPr>
      <w:r>
        <w:rPr>
          <w:rStyle w:val="Strong"/>
          <w:rFonts w:ascii="Open Sans" w:hAnsi="Open Sans"/>
          <w:color w:val="333333"/>
          <w:sz w:val="21"/>
          <w:szCs w:val="21"/>
        </w:rPr>
        <w:t>Yellow: Be aware</w:t>
      </w:r>
      <w:r>
        <w:rPr>
          <w:rFonts w:ascii="Open Sans" w:hAnsi="Open Sans"/>
          <w:color w:val="333333"/>
          <w:sz w:val="21"/>
          <w:szCs w:val="21"/>
        </w:rPr>
        <w:t xml:space="preserve">. Severe weather is possible over the next few days and could affect you. Yellow means that you should plan ahead thinking about possible travel delays, or the disruption of your day to day activities. The Met Office is monitoring the developing weather situation and Yellow means keep an eye on the latest forecast and be aware that the weather may change or worsen, leading to disruption of your plans in the next few days.   </w:t>
      </w:r>
    </w:p>
    <w:p w:rsidR="00EB1FE1" w:rsidRDefault="00EB1FE1" w:rsidP="00EB1FE1">
      <w:pPr>
        <w:numPr>
          <w:ilvl w:val="0"/>
          <w:numId w:val="26"/>
        </w:numPr>
        <w:shd w:val="clear" w:color="auto" w:fill="FFFFFF"/>
        <w:spacing w:before="100" w:beforeAutospacing="1" w:after="100" w:afterAutospacing="1" w:line="240" w:lineRule="auto"/>
        <w:ind w:right="0"/>
        <w:jc w:val="left"/>
        <w:rPr>
          <w:rFonts w:ascii="Open Sans" w:hAnsi="Open Sans"/>
          <w:color w:val="333333"/>
          <w:sz w:val="21"/>
          <w:szCs w:val="21"/>
        </w:rPr>
      </w:pPr>
      <w:r>
        <w:rPr>
          <w:rStyle w:val="Strong"/>
          <w:rFonts w:ascii="Open Sans" w:hAnsi="Open Sans"/>
          <w:color w:val="333333"/>
          <w:sz w:val="21"/>
          <w:szCs w:val="21"/>
        </w:rPr>
        <w:t>Amber: Be prepared</w:t>
      </w:r>
      <w:r>
        <w:rPr>
          <w:rFonts w:ascii="Open Sans" w:hAnsi="Open Sans"/>
          <w:color w:val="333333"/>
          <w:sz w:val="21"/>
          <w:szCs w:val="21"/>
        </w:rPr>
        <w:t xml:space="preserve">. There is an increased likelihood of bad weather affecting you, which could potentially disrupt your plans and possibly cause travel delays, road and rail closures, interruption to power and the potential risk to life and property. Amber means you need to be prepared to change your plans and protect you, your family and community from the impacts of the severe weather based on the forecast from the Met Office </w:t>
      </w:r>
    </w:p>
    <w:p w:rsidR="00EB1FE1" w:rsidRDefault="00EB1FE1" w:rsidP="00EB1FE1">
      <w:pPr>
        <w:numPr>
          <w:ilvl w:val="0"/>
          <w:numId w:val="26"/>
        </w:numPr>
        <w:shd w:val="clear" w:color="auto" w:fill="FFFFFF"/>
        <w:spacing w:before="100" w:beforeAutospacing="1" w:after="100" w:afterAutospacing="1" w:line="240" w:lineRule="auto"/>
        <w:ind w:right="0"/>
        <w:jc w:val="left"/>
        <w:rPr>
          <w:rFonts w:ascii="Open Sans" w:hAnsi="Open Sans"/>
          <w:color w:val="333333"/>
          <w:sz w:val="21"/>
          <w:szCs w:val="21"/>
        </w:rPr>
      </w:pPr>
      <w:r>
        <w:rPr>
          <w:rStyle w:val="Strong"/>
          <w:rFonts w:ascii="Open Sans" w:hAnsi="Open Sans"/>
          <w:color w:val="333333"/>
          <w:sz w:val="21"/>
          <w:szCs w:val="21"/>
        </w:rPr>
        <w:t xml:space="preserve">Red: Take action. </w:t>
      </w:r>
      <w:r>
        <w:rPr>
          <w:rFonts w:ascii="Open Sans" w:hAnsi="Open Sans"/>
          <w:color w:val="333333"/>
          <w:sz w:val="21"/>
          <w:szCs w:val="21"/>
        </w:rPr>
        <w:t>Extreme weather is expected. Red means you should take action now to keep yourself and others safe from the impact of the weather. Widespread damage, travel and power disruption and risk to life is likely. You must avoid dangerous areas and follow the advice of the emergency services and local authorities.</w:t>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color w:val="333333"/>
          <w:sz w:val="21"/>
          <w:szCs w:val="21"/>
        </w:rPr>
        <w:t>Severe weather warnings are available to you in a number of ways, meaning you can always access the latest information wherever you are. This includes on radio, TV, the Met Office website, social media, smart phone apps, RSS and via email alerts.</w:t>
      </w:r>
    </w:p>
    <w:p w:rsidR="00EB1FE1" w:rsidRDefault="00EB1FE1" w:rsidP="00EB1FE1">
      <w:pPr>
        <w:pStyle w:val="NormalWeb"/>
        <w:shd w:val="clear" w:color="auto" w:fill="FFFFFF"/>
        <w:rPr>
          <w:rFonts w:ascii="Open Sans" w:hAnsi="Open Sans" w:cs="Arial"/>
          <w:color w:val="333333"/>
          <w:sz w:val="21"/>
          <w:szCs w:val="21"/>
        </w:rPr>
      </w:pPr>
      <w:r>
        <w:rPr>
          <w:rFonts w:ascii="Open Sans" w:hAnsi="Open Sans" w:cs="Arial"/>
          <w:color w:val="333333"/>
          <w:sz w:val="21"/>
          <w:szCs w:val="21"/>
        </w:rPr>
        <w:t>You can help by passing these warnings on to family and friends, or by sharing them on Facebook, Twitter and other social media with you friends and followers.</w:t>
      </w:r>
    </w:p>
    <w:p w:rsidR="00D65999" w:rsidRDefault="00D65999">
      <w:pPr>
        <w:spacing w:after="0" w:line="259" w:lineRule="auto"/>
        <w:ind w:left="579" w:right="0" w:firstLine="0"/>
        <w:jc w:val="left"/>
      </w:pPr>
    </w:p>
    <w:p w:rsidR="00D65999" w:rsidRDefault="00D65999" w:rsidP="00142580">
      <w:pPr>
        <w:spacing w:after="0" w:line="259" w:lineRule="auto"/>
        <w:ind w:right="0"/>
        <w:jc w:val="left"/>
      </w:pPr>
    </w:p>
    <w:p w:rsidR="00D65999" w:rsidRDefault="00136B7E">
      <w:pPr>
        <w:spacing w:after="5" w:line="250" w:lineRule="auto"/>
        <w:ind w:left="574" w:right="7"/>
        <w:jc w:val="left"/>
      </w:pPr>
      <w:r>
        <w:rPr>
          <w:b/>
        </w:rPr>
        <w:t>Weather warnings - like</w:t>
      </w:r>
      <w:r w:rsidR="00A46901">
        <w:rPr>
          <w:b/>
        </w:rPr>
        <w:t>ly to affect Melling With Wrayton</w:t>
      </w:r>
      <w:r>
        <w:rPr>
          <w:b/>
        </w:rPr>
        <w:t xml:space="preserve"> </w:t>
      </w:r>
    </w:p>
    <w:p w:rsidR="00D65999" w:rsidRDefault="00136B7E">
      <w:pPr>
        <w:spacing w:after="0" w:line="259" w:lineRule="auto"/>
        <w:ind w:left="579" w:right="0" w:firstLine="0"/>
        <w:jc w:val="left"/>
      </w:pPr>
      <w:r>
        <w:rPr>
          <w:b/>
        </w:rPr>
        <w:t xml:space="preserve"> </w:t>
      </w:r>
    </w:p>
    <w:p w:rsidR="00D65999" w:rsidRDefault="00136B7E">
      <w:pPr>
        <w:spacing w:after="3" w:line="240" w:lineRule="auto"/>
        <w:ind w:left="574" w:right="0"/>
        <w:jc w:val="left"/>
      </w:pPr>
      <w:r>
        <w:t>Apart from the risk of flooding the most likely scenario to affect this area is a warning of heavy snow or one of</w:t>
      </w:r>
      <w:r>
        <w:rPr>
          <w:b/>
        </w:rPr>
        <w:t xml:space="preserve"> </w:t>
      </w:r>
      <w:r>
        <w:t xml:space="preserve">high winds.  At times of low risk of snow or storms the community will endeavour to maintain properties in a good state of repair with particular attention to the maintenance of chimney stacks, general pointing of brickwork on buildings and walls, roof tiles and roofing felt and any bracketed equipment such as aerials and dishes. In addition, the condition of trees near to buildings, or anywhere else where they might cause disruption or injury if they fell, should be monitored and where necessary remedial action taken. The Community Emergency Contacts will check the availability of sand and salt in appropriate areas and ensure levels in grit boxes are maintained. </w:t>
      </w:r>
    </w:p>
    <w:p w:rsidR="00D65999" w:rsidRDefault="00136B7E">
      <w:pPr>
        <w:spacing w:after="16" w:line="259" w:lineRule="auto"/>
        <w:ind w:left="579" w:right="0" w:firstLine="0"/>
        <w:jc w:val="left"/>
      </w:pPr>
      <w:r>
        <w:t xml:space="preserve"> </w:t>
      </w:r>
    </w:p>
    <w:p w:rsidR="00D65999" w:rsidRDefault="00136B7E">
      <w:pPr>
        <w:spacing w:after="0" w:line="259" w:lineRule="auto"/>
        <w:ind w:left="574" w:right="0"/>
        <w:jc w:val="left"/>
      </w:pPr>
      <w:r>
        <w:rPr>
          <w:b/>
          <w:sz w:val="28"/>
        </w:rPr>
        <w:t xml:space="preserve">3.9 Emergency situations </w:t>
      </w:r>
    </w:p>
    <w:p w:rsidR="00D65999" w:rsidRDefault="00136B7E">
      <w:pPr>
        <w:spacing w:after="0" w:line="259" w:lineRule="auto"/>
        <w:ind w:left="579" w:right="0" w:firstLine="0"/>
        <w:jc w:val="left"/>
      </w:pPr>
      <w:r>
        <w:rPr>
          <w:b/>
          <w:sz w:val="28"/>
        </w:rPr>
        <w:t xml:space="preserve"> </w:t>
      </w:r>
    </w:p>
    <w:p w:rsidR="00D65999" w:rsidRDefault="00136B7E">
      <w:pPr>
        <w:pStyle w:val="Heading3"/>
        <w:ind w:left="574"/>
      </w:pPr>
      <w:r>
        <w:t xml:space="preserve">Fire and Rescue </w:t>
      </w:r>
    </w:p>
    <w:p w:rsidR="00D65999" w:rsidRDefault="00136B7E">
      <w:pPr>
        <w:spacing w:after="0" w:line="259" w:lineRule="auto"/>
        <w:ind w:left="579" w:right="0" w:firstLine="0"/>
        <w:jc w:val="left"/>
      </w:pPr>
      <w:r>
        <w:rPr>
          <w:b/>
        </w:rPr>
        <w:t xml:space="preserve"> </w:t>
      </w:r>
    </w:p>
    <w:p w:rsidR="00D65999" w:rsidRDefault="00136B7E">
      <w:pPr>
        <w:numPr>
          <w:ilvl w:val="0"/>
          <w:numId w:val="13"/>
        </w:numPr>
        <w:ind w:right="95" w:hanging="360"/>
      </w:pPr>
      <w:r>
        <w:lastRenderedPageBreak/>
        <w:t xml:space="preserve">Lancashire Fire and Rescue Service will respond to all calls to fires or other emergencies. </w:t>
      </w:r>
    </w:p>
    <w:p w:rsidR="00D65999" w:rsidRDefault="00136B7E">
      <w:pPr>
        <w:numPr>
          <w:ilvl w:val="0"/>
          <w:numId w:val="13"/>
        </w:numPr>
        <w:ind w:right="95" w:hanging="360"/>
      </w:pPr>
      <w:r>
        <w:t xml:space="preserve">Residents, on discovering a fire, should call the Fire Service via 999, leave the premises, and not return until given the all clear. </w:t>
      </w:r>
    </w:p>
    <w:p w:rsidR="00D65999" w:rsidRDefault="00136B7E">
      <w:pPr>
        <w:numPr>
          <w:ilvl w:val="0"/>
          <w:numId w:val="13"/>
        </w:numPr>
        <w:ind w:right="95" w:hanging="360"/>
      </w:pPr>
      <w:r>
        <w:t xml:space="preserve">The Fire Service will respond to requests from residents regarding Home Fire Safety Checks, fitting smoke detectors and advice on fire plans for every occupant. </w:t>
      </w:r>
    </w:p>
    <w:p w:rsidR="00D65999" w:rsidRDefault="00136B7E">
      <w:pPr>
        <w:spacing w:after="138" w:line="259" w:lineRule="auto"/>
        <w:ind w:left="579" w:right="0" w:firstLine="0"/>
        <w:jc w:val="left"/>
      </w:pPr>
      <w:r>
        <w:t xml:space="preserve"> </w:t>
      </w:r>
    </w:p>
    <w:p w:rsidR="00D65999" w:rsidRDefault="00136B7E">
      <w:pPr>
        <w:pStyle w:val="Heading3"/>
        <w:ind w:left="574"/>
      </w:pPr>
      <w:r>
        <w:t xml:space="preserve">Medical Emergency </w:t>
      </w:r>
      <w:r>
        <w:rPr>
          <w:i/>
          <w:color w:val="0000FF"/>
          <w:sz w:val="22"/>
        </w:rPr>
        <w:t xml:space="preserve"> </w:t>
      </w:r>
    </w:p>
    <w:p w:rsidR="00D65999" w:rsidRDefault="00136B7E">
      <w:pPr>
        <w:ind w:left="574" w:right="95"/>
      </w:pPr>
      <w:r>
        <w:t xml:space="preserve">The </w:t>
      </w:r>
      <w:r>
        <w:rPr>
          <w:b/>
        </w:rPr>
        <w:t xml:space="preserve">North West Ambulance Service </w:t>
      </w:r>
      <w:r>
        <w:t xml:space="preserve">is responsible for providing First Aid to casualties at the scene of any emergency incident and transport of casualties to hospital. At any multi-agency incident the Ambulance Service is the ‘gateway’ organisation to the wider National Health Service meaning that, in an emergency, other agencies wishing to access any health organisation will initially do so through the Ambulance service.  </w:t>
      </w:r>
    </w:p>
    <w:p w:rsidR="00D65999" w:rsidRDefault="00136B7E">
      <w:pPr>
        <w:spacing w:after="259" w:line="259" w:lineRule="auto"/>
        <w:ind w:left="579" w:right="0" w:firstLine="0"/>
        <w:jc w:val="left"/>
      </w:pPr>
      <w:r>
        <w:t xml:space="preserve"> </w:t>
      </w:r>
    </w:p>
    <w:p w:rsidR="00A46901" w:rsidRDefault="00A46901" w:rsidP="00A46901">
      <w:pPr>
        <w:spacing w:after="281" w:line="240" w:lineRule="auto"/>
        <w:ind w:left="579" w:right="0" w:firstLine="0"/>
        <w:jc w:val="left"/>
      </w:pPr>
      <w:r>
        <w:rPr>
          <w:b/>
        </w:rPr>
        <w:t>The Lunesdale Surgery</w:t>
      </w:r>
      <w:r w:rsidR="00136B7E">
        <w:rPr>
          <w:b/>
        </w:rPr>
        <w:t xml:space="preserve"> </w:t>
      </w:r>
      <w:r w:rsidR="00136B7E">
        <w:t>ha</w:t>
      </w:r>
      <w:r>
        <w:t>s a branch in Hornby Contact should initially be made through their normal number of 015242 21216 or 015242 71210 (Kirkby Lonsdale).</w:t>
      </w:r>
    </w:p>
    <w:p w:rsidR="00D65999" w:rsidRDefault="00136B7E">
      <w:pPr>
        <w:pStyle w:val="Heading3"/>
        <w:spacing w:after="54"/>
        <w:ind w:left="574"/>
      </w:pPr>
      <w:r>
        <w:t xml:space="preserve">3.10 Utility Failures Power Blackout </w:t>
      </w:r>
    </w:p>
    <w:p w:rsidR="00D65999" w:rsidRDefault="00136B7E">
      <w:pPr>
        <w:spacing w:after="108"/>
        <w:ind w:left="574" w:right="95"/>
      </w:pPr>
      <w:r>
        <w:t xml:space="preserve">In the event of electricity supply failure residents should ring the Electricity North West control centre in the normal way to report the problem. This allows the Control centre to assess the nature and scale of the breakdown.  </w:t>
      </w:r>
    </w:p>
    <w:p w:rsidR="00D65999" w:rsidRDefault="00136B7E">
      <w:pPr>
        <w:spacing w:after="67"/>
        <w:ind w:left="574" w:right="95"/>
      </w:pPr>
      <w:r>
        <w:t xml:space="preserve">If it becomes apparent to any of the Community Emergency Contacts  that the power cut is widespread or likely to become protracted they should contact the rest of the group to consider what action is necessary to support the community, particularly any vulnerable members and whether to activate the emergency plan. The City Council Duty Emergency Incident Officer (DEIO) should also be contacted, via the Council’s Emergency Call Centre.  </w:t>
      </w:r>
    </w:p>
    <w:p w:rsidR="00D65999" w:rsidRDefault="00136B7E">
      <w:pPr>
        <w:spacing w:after="147"/>
        <w:ind w:left="574" w:right="95"/>
      </w:pPr>
      <w:r>
        <w:t xml:space="preserve">If it is necessary to contact the Electricity North West Emergency Control Centre Manager for further information the DEIO will do this on behalf of the community.  </w:t>
      </w:r>
    </w:p>
    <w:p w:rsidR="00D65999" w:rsidRDefault="00136B7E">
      <w:pPr>
        <w:pStyle w:val="Heading3"/>
        <w:spacing w:after="54"/>
        <w:ind w:left="574"/>
      </w:pPr>
      <w:r>
        <w:t xml:space="preserve">Water Supply disruption </w:t>
      </w:r>
    </w:p>
    <w:p w:rsidR="00D65999" w:rsidRDefault="00136B7E">
      <w:pPr>
        <w:spacing w:after="108"/>
        <w:ind w:left="574" w:right="95"/>
      </w:pPr>
      <w:r>
        <w:t xml:space="preserve">In the event of a water supply failure residents should ring the United Utilities control centre in the normal way to report the problem. This allows the Control centre to assess the nature and scale of the supply breakdown.  </w:t>
      </w:r>
    </w:p>
    <w:p w:rsidR="00D65999" w:rsidRDefault="00136B7E">
      <w:pPr>
        <w:spacing w:after="108"/>
        <w:ind w:left="574" w:right="95"/>
      </w:pPr>
      <w:r>
        <w:t xml:space="preserve">If it becomes apparent to any of the Community Emergency Contacts that the water supply problems are widespread or likely to become protracted they should contact the rest of the  group to consider what action is necessary to support the community, particularly any vulnerable members and whether to activate he emergency plan. The City Council Duty Emergency Incident Officer (DEIO) should also be contacted, via the Council’s Emergency Call Centre.  </w:t>
      </w:r>
    </w:p>
    <w:p w:rsidR="00D65999" w:rsidRDefault="00136B7E">
      <w:pPr>
        <w:spacing w:after="106"/>
        <w:ind w:left="574" w:right="95"/>
      </w:pPr>
      <w:r>
        <w:t xml:space="preserve">If it is necessary to contact the United Utilities Emergency Control Centre Manager for further information the DEIO will do this on behalf of the community.  The DEIO has the necessary information and contacts to organise alternative water supplies, for drinking and for sanitation, in an emergency.  </w:t>
      </w:r>
    </w:p>
    <w:p w:rsidR="00D65999" w:rsidRDefault="00136B7E">
      <w:pPr>
        <w:spacing w:after="175" w:line="259" w:lineRule="auto"/>
        <w:ind w:left="579" w:right="0" w:firstLine="0"/>
        <w:jc w:val="left"/>
      </w:pPr>
      <w:r>
        <w:rPr>
          <w:i/>
        </w:rPr>
        <w:t xml:space="preserve"> </w:t>
      </w:r>
    </w:p>
    <w:p w:rsidR="00D65999" w:rsidRDefault="00136B7E">
      <w:pPr>
        <w:pStyle w:val="Heading2"/>
        <w:ind w:left="574"/>
      </w:pPr>
      <w:r>
        <w:lastRenderedPageBreak/>
        <w:t xml:space="preserve">3.11 Other incidents </w:t>
      </w:r>
    </w:p>
    <w:p w:rsidR="00D65999" w:rsidRDefault="00136B7E">
      <w:pPr>
        <w:spacing w:after="0" w:line="259" w:lineRule="auto"/>
        <w:ind w:left="579" w:right="0" w:firstLine="0"/>
        <w:jc w:val="left"/>
      </w:pPr>
      <w:r>
        <w:rPr>
          <w:b/>
        </w:rPr>
        <w:t xml:space="preserve"> </w:t>
      </w:r>
    </w:p>
    <w:p w:rsidR="00D65999" w:rsidRDefault="00136B7E">
      <w:pPr>
        <w:spacing w:after="3" w:line="240" w:lineRule="auto"/>
        <w:ind w:left="574" w:right="0"/>
        <w:jc w:val="left"/>
      </w:pPr>
      <w:r>
        <w:t xml:space="preserve">A plan of this nature can never cover all situations. In the event of any other type of emergency occurring the community will seek assistance through the usual channels and if necessary use the Community Emergency Contacts to coordinate the local response and to call on any of the organisations outlined in this plan.  </w:t>
      </w:r>
    </w:p>
    <w:p w:rsidR="00D65999" w:rsidRDefault="00136B7E">
      <w:pPr>
        <w:spacing w:after="0" w:line="259" w:lineRule="auto"/>
        <w:ind w:left="579" w:right="0" w:firstLine="0"/>
        <w:jc w:val="left"/>
      </w:pPr>
      <w:r>
        <w:t xml:space="preserve"> </w:t>
      </w:r>
      <w:r>
        <w:tab/>
        <w:t xml:space="preserve"> </w:t>
      </w:r>
    </w:p>
    <w:p w:rsidR="00D65999" w:rsidRDefault="00136B7E">
      <w:pPr>
        <w:spacing w:after="57" w:line="259" w:lineRule="auto"/>
        <w:ind w:left="579" w:right="0" w:firstLine="0"/>
        <w:jc w:val="left"/>
      </w:pPr>
      <w:r>
        <w:rPr>
          <w:i/>
        </w:rPr>
        <w:t xml:space="preserve"> </w:t>
      </w:r>
    </w:p>
    <w:p w:rsidR="00D65999" w:rsidRDefault="00136B7E">
      <w:pPr>
        <w:pBdr>
          <w:top w:val="single" w:sz="6" w:space="0" w:color="000000"/>
          <w:left w:val="single" w:sz="6" w:space="0" w:color="000000"/>
          <w:bottom w:val="single" w:sz="6" w:space="0" w:color="000000"/>
          <w:right w:val="single" w:sz="6" w:space="0" w:color="000000"/>
        </w:pBdr>
        <w:tabs>
          <w:tab w:val="center" w:pos="4719"/>
        </w:tabs>
        <w:spacing w:after="90" w:line="259" w:lineRule="auto"/>
        <w:ind w:left="564" w:right="0" w:firstLine="0"/>
        <w:jc w:val="left"/>
      </w:pPr>
      <w:r>
        <w:rPr>
          <w:sz w:val="37"/>
          <w:vertAlign w:val="subscript"/>
        </w:rPr>
        <w:t xml:space="preserve"> </w:t>
      </w:r>
      <w:r>
        <w:tab/>
      </w:r>
      <w:r>
        <w:rPr>
          <w:b/>
          <w:sz w:val="28"/>
        </w:rPr>
        <w:t>Section 4 Administration</w:t>
      </w:r>
      <w:r>
        <w:t xml:space="preserve"> </w:t>
      </w:r>
    </w:p>
    <w:p w:rsidR="00D65999" w:rsidRDefault="00136B7E">
      <w:pPr>
        <w:spacing w:after="0" w:line="259" w:lineRule="auto"/>
        <w:ind w:left="579" w:right="0" w:firstLine="0"/>
        <w:jc w:val="left"/>
      </w:pPr>
      <w:r>
        <w:rPr>
          <w:b/>
          <w:sz w:val="28"/>
        </w:rPr>
        <w:t xml:space="preserve"> </w:t>
      </w:r>
    </w:p>
    <w:p w:rsidR="00D65999" w:rsidRDefault="00136B7E">
      <w:pPr>
        <w:pStyle w:val="Heading3"/>
        <w:tabs>
          <w:tab w:val="center" w:pos="774"/>
          <w:tab w:val="center" w:pos="2387"/>
        </w:tabs>
        <w:ind w:left="0" w:firstLine="0"/>
      </w:pPr>
      <w:r>
        <w:rPr>
          <w:rFonts w:ascii="Calibri" w:eastAsia="Calibri" w:hAnsi="Calibri" w:cs="Calibri"/>
          <w:b w:val="0"/>
          <w:sz w:val="22"/>
        </w:rPr>
        <w:tab/>
      </w:r>
      <w:r>
        <w:t xml:space="preserve">4.1 </w:t>
      </w:r>
      <w:r>
        <w:tab/>
        <w:t xml:space="preserve">Emergency Plan </w:t>
      </w:r>
    </w:p>
    <w:p w:rsidR="00D65999" w:rsidRDefault="00136B7E">
      <w:pPr>
        <w:spacing w:after="0" w:line="259" w:lineRule="auto"/>
        <w:ind w:left="579" w:right="0" w:firstLine="0"/>
        <w:jc w:val="left"/>
      </w:pPr>
      <w:r>
        <w:t xml:space="preserve"> </w:t>
      </w:r>
    </w:p>
    <w:p w:rsidR="00D65999" w:rsidRDefault="00136B7E">
      <w:pPr>
        <w:ind w:left="574" w:right="95"/>
      </w:pPr>
      <w:r>
        <w:t xml:space="preserve">This plan has been produced by the community in association with the Civil Contingencies Officer at Lancaster City Council. It has been quality assured by </w:t>
      </w:r>
    </w:p>
    <w:p w:rsidR="00D65999" w:rsidRDefault="00136B7E">
      <w:pPr>
        <w:ind w:left="574" w:right="95"/>
      </w:pPr>
      <w:r>
        <w:t xml:space="preserve">Lancashire County Council Emergency Planning Service and the Environment Agency. The Plan Owner and other Community Contacts are responsible for keeping the plan up to date. The plan will be reviewed at least annually or after any activation.  </w:t>
      </w:r>
    </w:p>
    <w:p w:rsidR="00D65999" w:rsidRDefault="00136B7E">
      <w:pPr>
        <w:spacing w:after="0" w:line="259" w:lineRule="auto"/>
        <w:ind w:left="579" w:right="0" w:firstLine="0"/>
        <w:jc w:val="left"/>
      </w:pPr>
      <w:r>
        <w:t xml:space="preserve"> </w:t>
      </w:r>
    </w:p>
    <w:p w:rsidR="00D65999" w:rsidRDefault="00136B7E">
      <w:pPr>
        <w:ind w:left="574" w:right="95"/>
      </w:pPr>
      <w:r>
        <w:t xml:space="preserve">The plan is available for any member of the community to read and the planners welcome any observations on how it may be improved.  </w:t>
      </w:r>
    </w:p>
    <w:p w:rsidR="00D65999" w:rsidRDefault="00136B7E">
      <w:pPr>
        <w:spacing w:after="16" w:line="259" w:lineRule="auto"/>
        <w:ind w:left="579" w:right="0" w:firstLine="0"/>
        <w:jc w:val="left"/>
      </w:pPr>
      <w:r>
        <w:t xml:space="preserve"> </w:t>
      </w:r>
    </w:p>
    <w:p w:rsidR="00D65999" w:rsidRDefault="00136B7E">
      <w:pPr>
        <w:spacing w:after="113" w:line="259" w:lineRule="auto"/>
        <w:ind w:left="579" w:right="0" w:firstLine="0"/>
        <w:jc w:val="left"/>
      </w:pPr>
      <w:r>
        <w:rPr>
          <w:b/>
          <w:sz w:val="28"/>
        </w:rPr>
        <w:t xml:space="preserve"> </w:t>
      </w:r>
    </w:p>
    <w:p w:rsidR="00D65999" w:rsidRDefault="00136B7E">
      <w:pPr>
        <w:pStyle w:val="Heading2"/>
        <w:pBdr>
          <w:top w:val="single" w:sz="6" w:space="0" w:color="000000"/>
          <w:left w:val="single" w:sz="6" w:space="0" w:color="000000"/>
          <w:bottom w:val="single" w:sz="6" w:space="0" w:color="000000"/>
          <w:right w:val="single" w:sz="6" w:space="0" w:color="000000"/>
        </w:pBdr>
        <w:shd w:val="clear" w:color="auto" w:fill="A6A6A6"/>
        <w:tabs>
          <w:tab w:val="center" w:pos="4715"/>
        </w:tabs>
        <w:ind w:left="579" w:firstLine="0"/>
      </w:pPr>
      <w:r>
        <w:rPr>
          <w:sz w:val="43"/>
          <w:vertAlign w:val="superscript"/>
        </w:rPr>
        <w:t xml:space="preserve"> </w:t>
      </w:r>
      <w:r>
        <w:rPr>
          <w:sz w:val="43"/>
          <w:vertAlign w:val="superscript"/>
        </w:rPr>
        <w:tab/>
      </w:r>
      <w:r>
        <w:t xml:space="preserve">Section 5. Communication methods </w:t>
      </w:r>
    </w:p>
    <w:p w:rsidR="00D65999" w:rsidRDefault="00136B7E">
      <w:pPr>
        <w:pBdr>
          <w:top w:val="single" w:sz="6" w:space="0" w:color="000000"/>
          <w:left w:val="single" w:sz="6" w:space="0" w:color="000000"/>
          <w:bottom w:val="single" w:sz="6" w:space="0" w:color="000000"/>
          <w:right w:val="single" w:sz="6" w:space="0" w:color="000000"/>
        </w:pBdr>
        <w:shd w:val="clear" w:color="auto" w:fill="A6A6A6"/>
        <w:spacing w:after="0" w:line="259" w:lineRule="auto"/>
        <w:ind w:left="579" w:right="0" w:firstLine="0"/>
        <w:jc w:val="left"/>
      </w:pPr>
      <w:r>
        <w:rPr>
          <w:b/>
          <w:sz w:val="28"/>
        </w:rPr>
        <w:t xml:space="preserve"> </w:t>
      </w:r>
      <w:r>
        <w:t xml:space="preserve"> </w:t>
      </w:r>
    </w:p>
    <w:p w:rsidR="00D65999" w:rsidRDefault="00136B7E">
      <w:pPr>
        <w:spacing w:after="0" w:line="259" w:lineRule="auto"/>
        <w:ind w:left="579" w:right="0" w:firstLine="0"/>
        <w:jc w:val="left"/>
      </w:pPr>
      <w:r>
        <w:rPr>
          <w:b/>
          <w:sz w:val="28"/>
        </w:rPr>
        <w:t xml:space="preserve"> </w:t>
      </w:r>
    </w:p>
    <w:p w:rsidR="00D65999" w:rsidRDefault="00136B7E">
      <w:pPr>
        <w:tabs>
          <w:tab w:val="center" w:pos="774"/>
          <w:tab w:val="center" w:pos="4410"/>
        </w:tabs>
        <w:spacing w:after="0" w:line="259" w:lineRule="auto"/>
        <w:ind w:left="0" w:right="0" w:firstLine="0"/>
        <w:jc w:val="left"/>
      </w:pPr>
      <w:r>
        <w:rPr>
          <w:rFonts w:ascii="Calibri" w:eastAsia="Calibri" w:hAnsi="Calibri" w:cs="Calibri"/>
          <w:sz w:val="22"/>
        </w:rPr>
        <w:tab/>
      </w:r>
      <w:r>
        <w:rPr>
          <w:b/>
          <w:sz w:val="28"/>
        </w:rPr>
        <w:t xml:space="preserve">5.1 </w:t>
      </w:r>
      <w:r>
        <w:rPr>
          <w:b/>
          <w:sz w:val="28"/>
        </w:rPr>
        <w:tab/>
        <w:t xml:space="preserve">Contact details for agencies and organisations </w:t>
      </w:r>
    </w:p>
    <w:p w:rsidR="00D65999" w:rsidRDefault="00136B7E">
      <w:pPr>
        <w:spacing w:after="20" w:line="259" w:lineRule="auto"/>
        <w:ind w:left="579" w:right="0" w:firstLine="0"/>
        <w:jc w:val="left"/>
      </w:pPr>
      <w:r>
        <w:rPr>
          <w:b/>
        </w:rPr>
        <w:t xml:space="preserve"> </w:t>
      </w:r>
    </w:p>
    <w:p w:rsidR="00D65999" w:rsidRDefault="00136B7E">
      <w:pPr>
        <w:ind w:left="574" w:right="95"/>
      </w:pPr>
      <w:r>
        <w:t xml:space="preserve">These are shown at Appendix “A” </w:t>
      </w:r>
    </w:p>
    <w:p w:rsidR="00D65999" w:rsidRDefault="00136B7E">
      <w:pPr>
        <w:spacing w:after="16" w:line="259" w:lineRule="auto"/>
        <w:ind w:left="579" w:right="0" w:firstLine="0"/>
        <w:jc w:val="left"/>
      </w:pPr>
      <w:r>
        <w:rPr>
          <w:b/>
        </w:rPr>
        <w:t xml:space="preserve"> </w:t>
      </w:r>
    </w:p>
    <w:p w:rsidR="00D65999" w:rsidRDefault="00136B7E">
      <w:pPr>
        <w:pStyle w:val="Heading3"/>
        <w:tabs>
          <w:tab w:val="center" w:pos="579"/>
          <w:tab w:val="center" w:pos="2168"/>
        </w:tabs>
        <w:ind w:left="0" w:firstLine="0"/>
      </w:pPr>
      <w:r>
        <w:rPr>
          <w:rFonts w:ascii="Calibri" w:eastAsia="Calibri" w:hAnsi="Calibri" w:cs="Calibri"/>
          <w:b w:val="0"/>
          <w:sz w:val="22"/>
        </w:rPr>
        <w:tab/>
      </w:r>
      <w:r>
        <w:t xml:space="preserve"> </w:t>
      </w:r>
      <w:r>
        <w:tab/>
        <w:t xml:space="preserve">Public Information  </w:t>
      </w:r>
    </w:p>
    <w:p w:rsidR="00D65999" w:rsidRDefault="00136B7E">
      <w:pPr>
        <w:spacing w:after="0" w:line="259" w:lineRule="auto"/>
        <w:ind w:left="579" w:right="0" w:firstLine="0"/>
        <w:jc w:val="left"/>
      </w:pPr>
      <w:r>
        <w:t xml:space="preserve"> </w:t>
      </w:r>
    </w:p>
    <w:p w:rsidR="00D65999" w:rsidRDefault="00136B7E">
      <w:pPr>
        <w:ind w:left="574" w:right="95"/>
      </w:pPr>
      <w:r>
        <w:t xml:space="preserve">The local radio and television will carry severe weather warnings, advice to the public and emergency telephone numbers. In the event of a power cut a wind-up, battery operated or car radio should be used to monitor broadcasts. </w:t>
      </w:r>
    </w:p>
    <w:p w:rsidR="00D65999" w:rsidRDefault="00136B7E">
      <w:pPr>
        <w:spacing w:after="0" w:line="259" w:lineRule="auto"/>
        <w:ind w:left="579" w:right="0" w:firstLine="0"/>
        <w:jc w:val="left"/>
      </w:pPr>
      <w:r>
        <w:t xml:space="preserve"> </w:t>
      </w:r>
    </w:p>
    <w:p w:rsidR="00D65999" w:rsidRDefault="00136B7E">
      <w:pPr>
        <w:ind w:left="574" w:right="95"/>
      </w:pPr>
      <w:r>
        <w:t xml:space="preserve">The radio stations also have up to date information on their websites about emergency situations </w:t>
      </w: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A46901" w:rsidRDefault="00A46901">
      <w:pPr>
        <w:spacing w:after="0" w:line="259" w:lineRule="auto"/>
        <w:ind w:left="579" w:right="0" w:firstLine="0"/>
        <w:jc w:val="left"/>
      </w:pPr>
    </w:p>
    <w:p w:rsidR="00D65999" w:rsidRDefault="00D65999" w:rsidP="00A46901">
      <w:pPr>
        <w:spacing w:after="0" w:line="259" w:lineRule="auto"/>
        <w:ind w:left="0" w:right="0" w:firstLine="0"/>
        <w:jc w:val="left"/>
      </w:pPr>
    </w:p>
    <w:p w:rsidR="00D65999" w:rsidRDefault="00136B7E">
      <w:pPr>
        <w:pStyle w:val="Heading4"/>
      </w:pPr>
      <w:r>
        <w:lastRenderedPageBreak/>
        <w:t>Local Radio Stations</w:t>
      </w:r>
      <w:r>
        <w:rPr>
          <w:u w:val="none"/>
        </w:rPr>
        <w:t xml:space="preserve"> </w:t>
      </w:r>
    </w:p>
    <w:p w:rsidR="00D65999" w:rsidRDefault="00136B7E">
      <w:pPr>
        <w:spacing w:after="0" w:line="259" w:lineRule="auto"/>
        <w:ind w:left="579" w:right="0" w:firstLine="0"/>
        <w:jc w:val="left"/>
      </w:pPr>
      <w:r>
        <w:t xml:space="preserve"> </w:t>
      </w:r>
    </w:p>
    <w:tbl>
      <w:tblPr>
        <w:tblStyle w:val="TableGrid"/>
        <w:tblW w:w="8807" w:type="dxa"/>
        <w:tblInd w:w="439" w:type="dxa"/>
        <w:tblCellMar>
          <w:top w:w="37" w:type="dxa"/>
          <w:left w:w="139" w:type="dxa"/>
          <w:right w:w="5" w:type="dxa"/>
        </w:tblCellMar>
        <w:tblLook w:val="04A0" w:firstRow="1" w:lastRow="0" w:firstColumn="1" w:lastColumn="0" w:noHBand="0" w:noVBand="1"/>
      </w:tblPr>
      <w:tblGrid>
        <w:gridCol w:w="3609"/>
        <w:gridCol w:w="2141"/>
        <w:gridCol w:w="3057"/>
      </w:tblGrid>
      <w:tr w:rsidR="00D65999">
        <w:trPr>
          <w:trHeight w:val="347"/>
        </w:trPr>
        <w:tc>
          <w:tcPr>
            <w:tcW w:w="3609" w:type="dxa"/>
            <w:vMerge w:val="restart"/>
            <w:tcBorders>
              <w:top w:val="single" w:sz="6" w:space="0" w:color="000000"/>
              <w:left w:val="single" w:sz="6" w:space="0" w:color="F0F0F0"/>
              <w:bottom w:val="double" w:sz="6" w:space="0" w:color="000000"/>
              <w:right w:val="single" w:sz="6" w:space="0" w:color="000000"/>
            </w:tcBorders>
          </w:tcPr>
          <w:p w:rsidR="00D65999" w:rsidRDefault="00136B7E">
            <w:pPr>
              <w:spacing w:after="0" w:line="259" w:lineRule="auto"/>
              <w:ind w:left="0" w:right="140" w:firstLine="0"/>
              <w:jc w:val="center"/>
            </w:pPr>
            <w:r>
              <w:rPr>
                <w:b/>
              </w:rPr>
              <w:t xml:space="preserve">Station </w:t>
            </w:r>
          </w:p>
        </w:tc>
        <w:tc>
          <w:tcPr>
            <w:tcW w:w="5198" w:type="dxa"/>
            <w:gridSpan w:val="2"/>
            <w:tcBorders>
              <w:top w:val="single" w:sz="6" w:space="0" w:color="000000"/>
              <w:left w:val="double" w:sz="6" w:space="0" w:color="000000"/>
              <w:bottom w:val="double" w:sz="6" w:space="0" w:color="000000"/>
              <w:right w:val="single" w:sz="6" w:space="0" w:color="F0F0F0"/>
            </w:tcBorders>
          </w:tcPr>
          <w:p w:rsidR="00D65999" w:rsidRDefault="00136B7E">
            <w:pPr>
              <w:spacing w:after="0" w:line="259" w:lineRule="auto"/>
              <w:ind w:left="0" w:right="127" w:firstLine="0"/>
              <w:jc w:val="center"/>
            </w:pPr>
            <w:r>
              <w:rPr>
                <w:b/>
              </w:rPr>
              <w:t xml:space="preserve">Frequency </w:t>
            </w:r>
          </w:p>
        </w:tc>
      </w:tr>
      <w:tr w:rsidR="00D65999">
        <w:trPr>
          <w:trHeight w:val="346"/>
        </w:trPr>
        <w:tc>
          <w:tcPr>
            <w:tcW w:w="0" w:type="auto"/>
            <w:vMerge/>
            <w:tcBorders>
              <w:top w:val="nil"/>
              <w:left w:val="single" w:sz="6" w:space="0" w:color="F0F0F0"/>
              <w:bottom w:val="double" w:sz="6" w:space="0" w:color="000000"/>
              <w:right w:val="single" w:sz="6" w:space="0" w:color="000000"/>
            </w:tcBorders>
          </w:tcPr>
          <w:p w:rsidR="00D65999" w:rsidRDefault="00D65999">
            <w:pPr>
              <w:spacing w:after="160" w:line="259" w:lineRule="auto"/>
              <w:ind w:left="0" w:right="0" w:firstLine="0"/>
              <w:jc w:val="left"/>
            </w:pPr>
          </w:p>
        </w:tc>
        <w:tc>
          <w:tcPr>
            <w:tcW w:w="214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0" w:right="136" w:firstLine="0"/>
              <w:jc w:val="center"/>
            </w:pPr>
            <w:r>
              <w:rPr>
                <w:b/>
              </w:rPr>
              <w:t xml:space="preserve">FM </w:t>
            </w:r>
          </w:p>
        </w:tc>
        <w:tc>
          <w:tcPr>
            <w:tcW w:w="3057" w:type="dxa"/>
            <w:tcBorders>
              <w:top w:val="double" w:sz="6" w:space="0" w:color="000000"/>
              <w:left w:val="double" w:sz="6" w:space="0" w:color="000000"/>
              <w:bottom w:val="double" w:sz="6" w:space="0" w:color="000000"/>
              <w:right w:val="single" w:sz="6" w:space="0" w:color="F0F0F0"/>
            </w:tcBorders>
          </w:tcPr>
          <w:p w:rsidR="00D65999" w:rsidRDefault="00136B7E">
            <w:pPr>
              <w:spacing w:after="0" w:line="259" w:lineRule="auto"/>
              <w:ind w:left="0" w:right="133" w:firstLine="0"/>
              <w:jc w:val="center"/>
            </w:pPr>
            <w:r>
              <w:rPr>
                <w:b/>
              </w:rPr>
              <w:t xml:space="preserve">Website </w:t>
            </w:r>
          </w:p>
        </w:tc>
      </w:tr>
      <w:tr w:rsidR="00D65999">
        <w:trPr>
          <w:trHeight w:val="2002"/>
        </w:trPr>
        <w:tc>
          <w:tcPr>
            <w:tcW w:w="3609" w:type="dxa"/>
            <w:tcBorders>
              <w:top w:val="double" w:sz="6" w:space="0" w:color="000000"/>
              <w:left w:val="single" w:sz="6" w:space="0" w:color="F0F0F0"/>
              <w:bottom w:val="double" w:sz="6" w:space="0" w:color="000000"/>
              <w:right w:val="double" w:sz="6" w:space="0" w:color="000000"/>
            </w:tcBorders>
          </w:tcPr>
          <w:p w:rsidR="00D65999" w:rsidRDefault="00136B7E">
            <w:pPr>
              <w:spacing w:after="0" w:line="259" w:lineRule="auto"/>
              <w:ind w:left="0" w:right="0" w:firstLine="0"/>
              <w:jc w:val="left"/>
            </w:pPr>
            <w:r>
              <w:t xml:space="preserve">BBC Radio Lancashire </w:t>
            </w:r>
          </w:p>
          <w:p w:rsidR="00D65999" w:rsidRDefault="00136B7E">
            <w:pPr>
              <w:spacing w:after="0" w:line="259" w:lineRule="auto"/>
              <w:ind w:left="0" w:right="138" w:firstLine="0"/>
            </w:pPr>
            <w:r>
              <w:t xml:space="preserve">In an emergency situation radio Lancashire stops its regular transmissions and moves to its public information role known as “Connecting in a Crisis” </w:t>
            </w:r>
          </w:p>
        </w:tc>
        <w:tc>
          <w:tcPr>
            <w:tcW w:w="214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40" w:lineRule="auto"/>
              <w:ind w:left="3" w:right="0" w:firstLine="0"/>
            </w:pPr>
            <w:r>
              <w:t xml:space="preserve">103.9, 95.5, 104.5 and DAB </w:t>
            </w:r>
          </w:p>
          <w:p w:rsidR="00D65999" w:rsidRDefault="00136B7E">
            <w:pPr>
              <w:spacing w:after="0" w:line="259" w:lineRule="auto"/>
              <w:ind w:left="3" w:right="0" w:firstLine="0"/>
              <w:jc w:val="left"/>
            </w:pPr>
            <w:r>
              <w:t xml:space="preserve">Digital Radio </w:t>
            </w:r>
          </w:p>
          <w:p w:rsidR="00D65999" w:rsidRDefault="00136B7E">
            <w:pPr>
              <w:spacing w:after="0" w:line="259" w:lineRule="auto"/>
              <w:ind w:left="3" w:right="0" w:firstLine="0"/>
              <w:jc w:val="left"/>
            </w:pPr>
            <w:r>
              <w:t xml:space="preserve"> </w:t>
            </w:r>
          </w:p>
          <w:p w:rsidR="00D65999" w:rsidRDefault="00136B7E">
            <w:pPr>
              <w:spacing w:after="0" w:line="259" w:lineRule="auto"/>
              <w:ind w:left="3" w:right="0" w:firstLine="0"/>
              <w:jc w:val="left"/>
            </w:pPr>
            <w:r>
              <w:rPr>
                <w:i/>
              </w:rPr>
              <w:t xml:space="preserve"> </w:t>
            </w:r>
          </w:p>
        </w:tc>
        <w:tc>
          <w:tcPr>
            <w:tcW w:w="3057" w:type="dxa"/>
            <w:tcBorders>
              <w:top w:val="double" w:sz="6" w:space="0" w:color="000000"/>
              <w:left w:val="double" w:sz="6" w:space="0" w:color="000000"/>
              <w:bottom w:val="double" w:sz="6" w:space="0" w:color="000000"/>
              <w:right w:val="single" w:sz="6" w:space="0" w:color="F0F0F0"/>
            </w:tcBorders>
          </w:tcPr>
          <w:p w:rsidR="00D65999" w:rsidRDefault="00C67FAE">
            <w:pPr>
              <w:spacing w:after="0" w:line="259" w:lineRule="auto"/>
              <w:ind w:left="3" w:right="0" w:firstLine="0"/>
              <w:jc w:val="left"/>
            </w:pPr>
            <w:hyperlink r:id="rId10">
              <w:r w:rsidR="00136B7E">
                <w:rPr>
                  <w:color w:val="0000FF"/>
                  <w:u w:val="single" w:color="0000FF"/>
                </w:rPr>
                <w:t>www.bbc.co.uk/lancashire</w:t>
              </w:r>
            </w:hyperlink>
            <w:hyperlink r:id="rId11">
              <w:r w:rsidR="00136B7E">
                <w:t xml:space="preserve"> </w:t>
              </w:r>
            </w:hyperlink>
            <w:r w:rsidR="00136B7E">
              <w:t xml:space="preserve"> </w:t>
            </w:r>
          </w:p>
        </w:tc>
      </w:tr>
      <w:tr w:rsidR="00D65999">
        <w:trPr>
          <w:trHeight w:val="827"/>
        </w:trPr>
        <w:tc>
          <w:tcPr>
            <w:tcW w:w="3609" w:type="dxa"/>
            <w:tcBorders>
              <w:top w:val="double" w:sz="6" w:space="0" w:color="000000"/>
              <w:left w:val="single" w:sz="6" w:space="0" w:color="F0F0F0"/>
              <w:bottom w:val="single" w:sz="6" w:space="0" w:color="F0F0F0"/>
              <w:right w:val="double" w:sz="6" w:space="0" w:color="000000"/>
            </w:tcBorders>
          </w:tcPr>
          <w:p w:rsidR="00D65999" w:rsidRDefault="00136B7E">
            <w:pPr>
              <w:spacing w:after="0" w:line="259" w:lineRule="auto"/>
              <w:ind w:left="0" w:right="0" w:firstLine="0"/>
              <w:jc w:val="left"/>
            </w:pPr>
            <w:r>
              <w:t xml:space="preserve">Bay Radio </w:t>
            </w:r>
          </w:p>
        </w:tc>
        <w:tc>
          <w:tcPr>
            <w:tcW w:w="2141" w:type="dxa"/>
            <w:tcBorders>
              <w:top w:val="double" w:sz="6" w:space="0" w:color="000000"/>
              <w:left w:val="double" w:sz="6" w:space="0" w:color="000000"/>
              <w:bottom w:val="single" w:sz="6" w:space="0" w:color="F0F0F0"/>
              <w:right w:val="double" w:sz="6" w:space="0" w:color="000000"/>
            </w:tcBorders>
          </w:tcPr>
          <w:p w:rsidR="00D65999" w:rsidRDefault="00136B7E">
            <w:pPr>
              <w:spacing w:after="0" w:line="259" w:lineRule="auto"/>
              <w:ind w:left="3" w:right="0" w:firstLine="0"/>
              <w:jc w:val="left"/>
            </w:pPr>
            <w:r>
              <w:t xml:space="preserve">96.9, 102.3 and </w:t>
            </w:r>
          </w:p>
          <w:p w:rsidR="00D65999" w:rsidRDefault="00136B7E">
            <w:pPr>
              <w:spacing w:after="0" w:line="259" w:lineRule="auto"/>
              <w:ind w:left="3" w:right="0" w:firstLine="0"/>
              <w:jc w:val="left"/>
            </w:pPr>
            <w:r>
              <w:t xml:space="preserve">103.2 </w:t>
            </w:r>
          </w:p>
        </w:tc>
        <w:tc>
          <w:tcPr>
            <w:tcW w:w="3057" w:type="dxa"/>
            <w:tcBorders>
              <w:top w:val="double" w:sz="6" w:space="0" w:color="000000"/>
              <w:left w:val="double" w:sz="6" w:space="0" w:color="000000"/>
              <w:bottom w:val="single" w:sz="6" w:space="0" w:color="F0F0F0"/>
              <w:right w:val="single" w:sz="6" w:space="0" w:color="F0F0F0"/>
            </w:tcBorders>
          </w:tcPr>
          <w:p w:rsidR="00D65999" w:rsidRDefault="00C67FAE">
            <w:pPr>
              <w:spacing w:after="0" w:line="259" w:lineRule="auto"/>
              <w:ind w:left="3" w:right="0" w:firstLine="0"/>
              <w:jc w:val="left"/>
            </w:pPr>
            <w:hyperlink r:id="rId12">
              <w:r w:rsidR="00136B7E">
                <w:rPr>
                  <w:color w:val="0000FF"/>
                  <w:u w:val="single" w:color="0000FF"/>
                </w:rPr>
                <w:t>www.thebay.co.uk</w:t>
              </w:r>
            </w:hyperlink>
            <w:hyperlink r:id="rId13">
              <w:r w:rsidR="00136B7E">
                <w:t xml:space="preserve"> </w:t>
              </w:r>
            </w:hyperlink>
            <w:r w:rsidR="00136B7E">
              <w:t xml:space="preserve"> </w:t>
            </w:r>
          </w:p>
        </w:tc>
      </w:tr>
    </w:tbl>
    <w:p w:rsidR="00D65999" w:rsidRDefault="00136B7E">
      <w:pPr>
        <w:spacing w:after="0" w:line="234" w:lineRule="auto"/>
        <w:ind w:left="579" w:right="9040" w:firstLine="0"/>
      </w:pPr>
      <w:r>
        <w:t xml:space="preserve"> </w:t>
      </w:r>
      <w:r>
        <w:rPr>
          <w:b/>
          <w:sz w:val="28"/>
        </w:rPr>
        <w:t xml:space="preserve"> </w:t>
      </w:r>
      <w:r>
        <w:rPr>
          <w:sz w:val="32"/>
        </w:rPr>
        <w:t xml:space="preserve"> </w:t>
      </w:r>
    </w:p>
    <w:p w:rsidR="00D65999" w:rsidRDefault="00136B7E">
      <w:pPr>
        <w:spacing w:after="0" w:line="259" w:lineRule="auto"/>
        <w:ind w:left="579" w:right="0" w:firstLine="0"/>
        <w:jc w:val="left"/>
      </w:pPr>
      <w:r>
        <w:t xml:space="preserve"> </w:t>
      </w:r>
    </w:p>
    <w:p w:rsidR="00D65999" w:rsidRDefault="003E4FC1">
      <w:pPr>
        <w:spacing w:after="0" w:line="259" w:lineRule="auto"/>
        <w:ind w:left="0" w:right="8342" w:firstLine="0"/>
        <w:jc w:val="right"/>
      </w:pPr>
      <w:r>
        <w:t xml:space="preserve"> </w:t>
      </w:r>
    </w:p>
    <w:p w:rsidR="00D65999" w:rsidRDefault="00136B7E">
      <w:pPr>
        <w:spacing w:after="0" w:line="259" w:lineRule="auto"/>
        <w:ind w:left="579" w:right="0" w:firstLine="0"/>
        <w:jc w:val="left"/>
      </w:pPr>
      <w:r>
        <w:rPr>
          <w:b/>
          <w:sz w:val="28"/>
        </w:rPr>
        <w:t xml:space="preserve"> </w:t>
      </w:r>
    </w:p>
    <w:tbl>
      <w:tblPr>
        <w:tblStyle w:val="TableGrid"/>
        <w:tblW w:w="8569" w:type="dxa"/>
        <w:tblInd w:w="447" w:type="dxa"/>
        <w:tblCellMar>
          <w:top w:w="86" w:type="dxa"/>
          <w:left w:w="115" w:type="dxa"/>
          <w:right w:w="115" w:type="dxa"/>
        </w:tblCellMar>
        <w:tblLook w:val="04A0" w:firstRow="1" w:lastRow="0" w:firstColumn="1" w:lastColumn="0" w:noHBand="0" w:noVBand="1"/>
      </w:tblPr>
      <w:tblGrid>
        <w:gridCol w:w="8569"/>
      </w:tblGrid>
      <w:tr w:rsidR="00D65999">
        <w:trPr>
          <w:trHeight w:val="799"/>
        </w:trPr>
        <w:tc>
          <w:tcPr>
            <w:tcW w:w="8569" w:type="dxa"/>
            <w:tcBorders>
              <w:top w:val="double" w:sz="29" w:space="0" w:color="C0C0C0"/>
              <w:left w:val="single" w:sz="2" w:space="0" w:color="F0F0F0"/>
              <w:bottom w:val="double" w:sz="29" w:space="0" w:color="C0C0C0"/>
              <w:right w:val="single" w:sz="2" w:space="0" w:color="F0F0F0"/>
            </w:tcBorders>
            <w:shd w:val="clear" w:color="auto" w:fill="C0C0C0"/>
          </w:tcPr>
          <w:p w:rsidR="00D65999" w:rsidRDefault="00136B7E">
            <w:pPr>
              <w:spacing w:after="0" w:line="259" w:lineRule="auto"/>
              <w:ind w:left="0" w:right="0" w:firstLine="0"/>
              <w:jc w:val="center"/>
            </w:pPr>
            <w:r>
              <w:rPr>
                <w:b/>
                <w:sz w:val="28"/>
              </w:rPr>
              <w:t>Section 2 Details of useful organisations during an emergency</w:t>
            </w:r>
            <w:r>
              <w:rPr>
                <w:b/>
              </w:rPr>
              <w:t xml:space="preserve"> </w:t>
            </w:r>
          </w:p>
        </w:tc>
      </w:tr>
      <w:tr w:rsidR="00D65999">
        <w:trPr>
          <w:trHeight w:val="86"/>
        </w:trPr>
        <w:tc>
          <w:tcPr>
            <w:tcW w:w="8569" w:type="dxa"/>
            <w:tcBorders>
              <w:top w:val="double" w:sz="29" w:space="0" w:color="C0C0C0"/>
              <w:left w:val="single" w:sz="2" w:space="0" w:color="F0F0F0"/>
              <w:bottom w:val="single" w:sz="2" w:space="0" w:color="F0F0F0"/>
              <w:right w:val="single" w:sz="2" w:space="0" w:color="F0F0F0"/>
            </w:tcBorders>
          </w:tcPr>
          <w:p w:rsidR="00D65999" w:rsidRDefault="00D65999">
            <w:pPr>
              <w:spacing w:after="160" w:line="259" w:lineRule="auto"/>
              <w:ind w:left="0" w:right="0" w:firstLine="0"/>
              <w:jc w:val="left"/>
            </w:pPr>
          </w:p>
        </w:tc>
      </w:tr>
    </w:tbl>
    <w:p w:rsidR="00D65999" w:rsidRDefault="00136B7E">
      <w:pPr>
        <w:spacing w:after="0" w:line="259" w:lineRule="auto"/>
        <w:ind w:left="579" w:right="0" w:firstLine="0"/>
        <w:jc w:val="left"/>
      </w:pPr>
      <w:r>
        <w:t xml:space="preserve"> </w:t>
      </w:r>
    </w:p>
    <w:tbl>
      <w:tblPr>
        <w:tblStyle w:val="TableGrid"/>
        <w:tblW w:w="10147" w:type="dxa"/>
        <w:tblInd w:w="-453" w:type="dxa"/>
        <w:tblCellMar>
          <w:top w:w="5" w:type="dxa"/>
          <w:left w:w="131" w:type="dxa"/>
          <w:right w:w="115" w:type="dxa"/>
        </w:tblCellMar>
        <w:tblLook w:val="04A0" w:firstRow="1" w:lastRow="0" w:firstColumn="1" w:lastColumn="0" w:noHBand="0" w:noVBand="1"/>
      </w:tblPr>
      <w:tblGrid>
        <w:gridCol w:w="3695"/>
        <w:gridCol w:w="3578"/>
        <w:gridCol w:w="2874"/>
      </w:tblGrid>
      <w:tr w:rsidR="00D65999">
        <w:trPr>
          <w:trHeight w:val="482"/>
        </w:trPr>
        <w:tc>
          <w:tcPr>
            <w:tcW w:w="3695" w:type="dxa"/>
            <w:tcBorders>
              <w:top w:val="single" w:sz="6" w:space="0" w:color="000000"/>
              <w:left w:val="single" w:sz="2" w:space="0" w:color="F0F0F0"/>
              <w:bottom w:val="single" w:sz="23" w:space="0" w:color="C0C0C0"/>
              <w:right w:val="double" w:sz="6" w:space="0" w:color="000000"/>
            </w:tcBorders>
          </w:tcPr>
          <w:p w:rsidR="00D65999" w:rsidRDefault="00136B7E">
            <w:pPr>
              <w:spacing w:after="0" w:line="259" w:lineRule="auto"/>
              <w:ind w:left="0" w:right="0" w:firstLine="0"/>
              <w:jc w:val="left"/>
            </w:pPr>
            <w:r>
              <w:rPr>
                <w:b/>
              </w:rPr>
              <w:t xml:space="preserve">Organisation </w:t>
            </w:r>
          </w:p>
        </w:tc>
        <w:tc>
          <w:tcPr>
            <w:tcW w:w="3578" w:type="dxa"/>
            <w:tcBorders>
              <w:top w:val="single" w:sz="6" w:space="0" w:color="000000"/>
              <w:left w:val="double" w:sz="6" w:space="0" w:color="000000"/>
              <w:bottom w:val="single" w:sz="23" w:space="0" w:color="C0C0C0"/>
              <w:right w:val="double" w:sz="6" w:space="0" w:color="000000"/>
            </w:tcBorders>
          </w:tcPr>
          <w:p w:rsidR="00D65999" w:rsidRDefault="00136B7E">
            <w:pPr>
              <w:spacing w:after="0" w:line="259" w:lineRule="auto"/>
              <w:ind w:left="11" w:right="0" w:firstLine="0"/>
              <w:jc w:val="left"/>
            </w:pPr>
            <w:r>
              <w:rPr>
                <w:b/>
              </w:rPr>
              <w:t xml:space="preserve">Service </w:t>
            </w:r>
          </w:p>
        </w:tc>
        <w:tc>
          <w:tcPr>
            <w:tcW w:w="2874" w:type="dxa"/>
            <w:tcBorders>
              <w:top w:val="single" w:sz="6" w:space="0" w:color="000000"/>
              <w:left w:val="double" w:sz="6" w:space="0" w:color="000000"/>
              <w:bottom w:val="single" w:sz="23" w:space="0" w:color="C0C0C0"/>
              <w:right w:val="single" w:sz="2" w:space="0" w:color="F0F0F0"/>
            </w:tcBorders>
          </w:tcPr>
          <w:p w:rsidR="00D65999" w:rsidRDefault="00136B7E">
            <w:pPr>
              <w:spacing w:after="0" w:line="259" w:lineRule="auto"/>
              <w:ind w:left="13" w:right="0" w:firstLine="0"/>
              <w:jc w:val="left"/>
            </w:pPr>
            <w:r>
              <w:rPr>
                <w:b/>
              </w:rPr>
              <w:t xml:space="preserve">Contact for </w:t>
            </w:r>
          </w:p>
        </w:tc>
      </w:tr>
      <w:tr w:rsidR="00D65999">
        <w:trPr>
          <w:trHeight w:val="61"/>
        </w:trPr>
        <w:tc>
          <w:tcPr>
            <w:tcW w:w="3695" w:type="dxa"/>
            <w:vMerge w:val="restart"/>
            <w:tcBorders>
              <w:top w:val="single" w:sz="23" w:space="0" w:color="C0C0C0"/>
              <w:left w:val="single" w:sz="2" w:space="0" w:color="F0F0F0"/>
              <w:bottom w:val="single" w:sz="23" w:space="0" w:color="C0C0C0"/>
              <w:right w:val="double" w:sz="6" w:space="0" w:color="000000"/>
            </w:tcBorders>
            <w:shd w:val="clear" w:color="auto" w:fill="C0C0C0"/>
          </w:tcPr>
          <w:p w:rsidR="00D65999" w:rsidRDefault="00136B7E">
            <w:pPr>
              <w:tabs>
                <w:tab w:val="center" w:pos="2011"/>
              </w:tabs>
              <w:spacing w:after="0" w:line="259" w:lineRule="auto"/>
              <w:ind w:left="0" w:right="0" w:firstLine="0"/>
              <w:jc w:val="left"/>
            </w:pPr>
            <w:r>
              <w:rPr>
                <w:b/>
                <w:sz w:val="28"/>
              </w:rPr>
              <w:t xml:space="preserve">2.1 </w:t>
            </w:r>
            <w:r>
              <w:rPr>
                <w:b/>
                <w:sz w:val="28"/>
              </w:rPr>
              <w:tab/>
              <w:t xml:space="preserve">Emergency Service </w:t>
            </w:r>
          </w:p>
        </w:tc>
        <w:tc>
          <w:tcPr>
            <w:tcW w:w="3578" w:type="dxa"/>
            <w:tcBorders>
              <w:top w:val="single" w:sz="23" w:space="0" w:color="C0C0C0"/>
              <w:left w:val="double" w:sz="6" w:space="0" w:color="000000"/>
              <w:bottom w:val="nil"/>
              <w:right w:val="double" w:sz="6" w:space="0" w:color="000000"/>
            </w:tcBorders>
          </w:tcPr>
          <w:p w:rsidR="00D65999" w:rsidRDefault="00D65999">
            <w:pPr>
              <w:spacing w:after="160" w:line="259" w:lineRule="auto"/>
              <w:ind w:left="0" w:right="0" w:firstLine="0"/>
              <w:jc w:val="left"/>
            </w:pPr>
          </w:p>
        </w:tc>
        <w:tc>
          <w:tcPr>
            <w:tcW w:w="2874" w:type="dxa"/>
            <w:tcBorders>
              <w:top w:val="single" w:sz="23" w:space="0" w:color="C0C0C0"/>
              <w:left w:val="double" w:sz="6" w:space="0" w:color="000000"/>
              <w:bottom w:val="nil"/>
              <w:right w:val="single" w:sz="2" w:space="0" w:color="F0F0F0"/>
            </w:tcBorders>
          </w:tcPr>
          <w:p w:rsidR="00D65999" w:rsidRDefault="00D65999">
            <w:pPr>
              <w:spacing w:after="160" w:line="259" w:lineRule="auto"/>
              <w:ind w:left="0" w:right="0" w:firstLine="0"/>
              <w:jc w:val="left"/>
            </w:pPr>
          </w:p>
        </w:tc>
      </w:tr>
      <w:tr w:rsidR="00D65999">
        <w:trPr>
          <w:trHeight w:val="610"/>
        </w:trPr>
        <w:tc>
          <w:tcPr>
            <w:tcW w:w="0" w:type="auto"/>
            <w:vMerge/>
            <w:tcBorders>
              <w:top w:val="nil"/>
              <w:left w:val="single" w:sz="2" w:space="0" w:color="F0F0F0"/>
              <w:bottom w:val="single" w:sz="23" w:space="0" w:color="C0C0C0"/>
              <w:right w:val="double" w:sz="6" w:space="0" w:color="000000"/>
            </w:tcBorders>
          </w:tcPr>
          <w:p w:rsidR="00D65999" w:rsidRDefault="00D65999">
            <w:pPr>
              <w:spacing w:after="160" w:line="259" w:lineRule="auto"/>
              <w:ind w:left="0" w:right="0" w:firstLine="0"/>
              <w:jc w:val="left"/>
            </w:pPr>
          </w:p>
        </w:tc>
        <w:tc>
          <w:tcPr>
            <w:tcW w:w="3578" w:type="dxa"/>
            <w:tcBorders>
              <w:top w:val="nil"/>
              <w:left w:val="double" w:sz="6" w:space="0" w:color="000000"/>
              <w:bottom w:val="single" w:sz="23" w:space="0" w:color="C0C0C0"/>
              <w:right w:val="double" w:sz="6" w:space="0" w:color="000000"/>
            </w:tcBorders>
            <w:shd w:val="clear" w:color="auto" w:fill="C0C0C0"/>
          </w:tcPr>
          <w:p w:rsidR="00D65999" w:rsidRDefault="00136B7E">
            <w:pPr>
              <w:spacing w:after="0" w:line="259" w:lineRule="auto"/>
              <w:ind w:left="11" w:right="0" w:firstLine="0"/>
              <w:jc w:val="left"/>
            </w:pPr>
            <w:r>
              <w:rPr>
                <w:sz w:val="20"/>
              </w:rPr>
              <w:t xml:space="preserve"> </w:t>
            </w:r>
          </w:p>
        </w:tc>
        <w:tc>
          <w:tcPr>
            <w:tcW w:w="2874" w:type="dxa"/>
            <w:tcBorders>
              <w:top w:val="nil"/>
              <w:left w:val="double" w:sz="6" w:space="0" w:color="000000"/>
              <w:bottom w:val="single" w:sz="23" w:space="0" w:color="C0C0C0"/>
              <w:right w:val="single" w:sz="2" w:space="0" w:color="F0F0F0"/>
            </w:tcBorders>
            <w:shd w:val="clear" w:color="auto" w:fill="C0C0C0"/>
          </w:tcPr>
          <w:p w:rsidR="00D65999" w:rsidRDefault="00136B7E">
            <w:pPr>
              <w:spacing w:after="0" w:line="259" w:lineRule="auto"/>
              <w:ind w:left="13" w:right="0" w:firstLine="0"/>
              <w:jc w:val="left"/>
            </w:pPr>
            <w:r>
              <w:rPr>
                <w:sz w:val="20"/>
              </w:rPr>
              <w:t xml:space="preserve"> </w:t>
            </w:r>
          </w:p>
        </w:tc>
      </w:tr>
      <w:tr w:rsidR="00D65999">
        <w:trPr>
          <w:trHeight w:val="76"/>
        </w:trPr>
        <w:tc>
          <w:tcPr>
            <w:tcW w:w="3695" w:type="dxa"/>
            <w:tcBorders>
              <w:top w:val="single" w:sz="23" w:space="0" w:color="C0C0C0"/>
              <w:left w:val="single" w:sz="2" w:space="0" w:color="F0F0F0"/>
              <w:bottom w:val="single" w:sz="6" w:space="0" w:color="000000"/>
              <w:right w:val="nil"/>
            </w:tcBorders>
          </w:tcPr>
          <w:p w:rsidR="00D65999" w:rsidRDefault="00D65999">
            <w:pPr>
              <w:spacing w:after="160" w:line="259" w:lineRule="auto"/>
              <w:ind w:left="0" w:right="0" w:firstLine="0"/>
              <w:jc w:val="left"/>
            </w:pPr>
          </w:p>
        </w:tc>
        <w:tc>
          <w:tcPr>
            <w:tcW w:w="3578" w:type="dxa"/>
            <w:tcBorders>
              <w:top w:val="single" w:sz="23" w:space="0" w:color="C0C0C0"/>
              <w:left w:val="nil"/>
              <w:bottom w:val="single" w:sz="6" w:space="0" w:color="000000"/>
              <w:right w:val="nil"/>
            </w:tcBorders>
          </w:tcPr>
          <w:p w:rsidR="00D65999" w:rsidRDefault="00D65999">
            <w:pPr>
              <w:spacing w:after="160" w:line="259" w:lineRule="auto"/>
              <w:ind w:left="0" w:right="0" w:firstLine="0"/>
              <w:jc w:val="left"/>
            </w:pPr>
          </w:p>
        </w:tc>
        <w:tc>
          <w:tcPr>
            <w:tcW w:w="2874" w:type="dxa"/>
            <w:tcBorders>
              <w:top w:val="single" w:sz="23" w:space="0" w:color="C0C0C0"/>
              <w:left w:val="nil"/>
              <w:bottom w:val="single" w:sz="6" w:space="0" w:color="000000"/>
              <w:right w:val="single" w:sz="2" w:space="0" w:color="F0F0F0"/>
            </w:tcBorders>
          </w:tcPr>
          <w:p w:rsidR="00D65999" w:rsidRDefault="00D65999">
            <w:pPr>
              <w:spacing w:after="160" w:line="259" w:lineRule="auto"/>
              <w:ind w:left="0" w:right="0" w:firstLine="0"/>
              <w:jc w:val="left"/>
            </w:pPr>
          </w:p>
        </w:tc>
      </w:tr>
      <w:tr w:rsidR="00D65999">
        <w:trPr>
          <w:trHeight w:val="848"/>
        </w:trPr>
        <w:tc>
          <w:tcPr>
            <w:tcW w:w="3695" w:type="dxa"/>
            <w:tcBorders>
              <w:top w:val="sing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Lancashire Constabulary </w:t>
            </w:r>
          </w:p>
        </w:tc>
        <w:tc>
          <w:tcPr>
            <w:tcW w:w="3578"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Police Service </w:t>
            </w:r>
          </w:p>
          <w:p w:rsidR="00D65999" w:rsidRDefault="00136B7E">
            <w:pPr>
              <w:spacing w:after="0" w:line="259" w:lineRule="auto"/>
              <w:ind w:left="11" w:right="0" w:firstLine="0"/>
              <w:jc w:val="left"/>
            </w:pPr>
            <w:r>
              <w:rPr>
                <w:sz w:val="20"/>
              </w:rPr>
              <w:t xml:space="preserve">Coordinator of all responder services at any incident </w:t>
            </w:r>
          </w:p>
        </w:tc>
        <w:tc>
          <w:tcPr>
            <w:tcW w:w="2874" w:type="dxa"/>
            <w:tcBorders>
              <w:top w:val="sing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Emergency response for the protection of life. </w:t>
            </w:r>
          </w:p>
        </w:tc>
      </w:tr>
      <w:tr w:rsidR="00D65999">
        <w:trPr>
          <w:trHeight w:val="1334"/>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Lancashire Fire and Rescue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Emergency response for the rescue of people trapped by fire, wreckage or debris, extinguishing fires and dealing with hazardous substances, inland water rescue.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Emergency response for situations described. </w:t>
            </w:r>
          </w:p>
        </w:tc>
      </w:tr>
      <w:tr w:rsidR="00D65999">
        <w:trPr>
          <w:trHeight w:val="751"/>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North West Ambulance Service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Emergency medical treatment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Emergency medical treatment </w:t>
            </w:r>
          </w:p>
        </w:tc>
      </w:tr>
      <w:tr w:rsidR="00D65999">
        <w:trPr>
          <w:trHeight w:val="874"/>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Bowland &amp; Pennine Mountain </w:t>
            </w:r>
          </w:p>
          <w:p w:rsidR="00D65999" w:rsidRDefault="00136B7E">
            <w:pPr>
              <w:spacing w:after="0" w:line="259" w:lineRule="auto"/>
              <w:ind w:left="0" w:right="0" w:firstLine="0"/>
              <w:jc w:val="left"/>
            </w:pPr>
            <w:r>
              <w:rPr>
                <w:b/>
                <w:sz w:val="20"/>
              </w:rPr>
              <w:t xml:space="preserve">Rescue Team </w:t>
            </w:r>
          </w:p>
          <w:p w:rsidR="00D65999" w:rsidRDefault="00136B7E">
            <w:pPr>
              <w:spacing w:after="0" w:line="259" w:lineRule="auto"/>
              <w:ind w:left="0" w:right="0" w:firstLine="0"/>
              <w:jc w:val="left"/>
            </w:pPr>
            <w:r>
              <w:rPr>
                <w:b/>
                <w:sz w:val="20"/>
              </w:rPr>
              <w:t xml:space="preserve">(Call out via Police)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Carry out land search and rescue operations on behalf of the police force.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Emergency land search and rescue </w:t>
            </w:r>
          </w:p>
        </w:tc>
      </w:tr>
      <w:tr w:rsidR="00D65999">
        <w:trPr>
          <w:trHeight w:val="904"/>
        </w:trPr>
        <w:tc>
          <w:tcPr>
            <w:tcW w:w="3695" w:type="dxa"/>
            <w:tcBorders>
              <w:top w:val="double" w:sz="6" w:space="0" w:color="000000"/>
              <w:left w:val="single" w:sz="2" w:space="0" w:color="F0F0F0"/>
              <w:bottom w:val="single" w:sz="23" w:space="0" w:color="C0C0C0"/>
              <w:right w:val="double" w:sz="6" w:space="0" w:color="000000"/>
            </w:tcBorders>
          </w:tcPr>
          <w:p w:rsidR="00D65999" w:rsidRDefault="00136B7E">
            <w:pPr>
              <w:spacing w:after="0" w:line="259" w:lineRule="auto"/>
              <w:ind w:left="0" w:right="0" w:firstLine="0"/>
              <w:jc w:val="left"/>
            </w:pPr>
            <w:r>
              <w:rPr>
                <w:b/>
                <w:sz w:val="20"/>
              </w:rPr>
              <w:lastRenderedPageBreak/>
              <w:t xml:space="preserve">Royal National Lifeboat Institute </w:t>
            </w:r>
          </w:p>
          <w:p w:rsidR="00D65999" w:rsidRDefault="00136B7E">
            <w:pPr>
              <w:spacing w:after="0" w:line="259" w:lineRule="auto"/>
              <w:ind w:left="0" w:right="0" w:firstLine="0"/>
              <w:jc w:val="left"/>
            </w:pPr>
            <w:r>
              <w:rPr>
                <w:b/>
                <w:sz w:val="20"/>
              </w:rPr>
              <w:t xml:space="preserve"> </w:t>
            </w:r>
          </w:p>
        </w:tc>
        <w:tc>
          <w:tcPr>
            <w:tcW w:w="3578" w:type="dxa"/>
            <w:tcBorders>
              <w:top w:val="double" w:sz="6" w:space="0" w:color="000000"/>
              <w:left w:val="double" w:sz="6" w:space="0" w:color="000000"/>
              <w:bottom w:val="single" w:sz="23" w:space="0" w:color="C0C0C0"/>
              <w:right w:val="double" w:sz="6" w:space="0" w:color="000000"/>
            </w:tcBorders>
          </w:tcPr>
          <w:p w:rsidR="00D65999" w:rsidRDefault="00136B7E">
            <w:pPr>
              <w:spacing w:after="0" w:line="259" w:lineRule="auto"/>
              <w:ind w:left="11" w:right="0" w:firstLine="0"/>
              <w:jc w:val="left"/>
            </w:pPr>
            <w:r>
              <w:rPr>
                <w:sz w:val="20"/>
              </w:rPr>
              <w:t xml:space="preserve">Carry out sea and water rescue operations </w:t>
            </w:r>
          </w:p>
        </w:tc>
        <w:tc>
          <w:tcPr>
            <w:tcW w:w="2874" w:type="dxa"/>
            <w:tcBorders>
              <w:top w:val="double" w:sz="6" w:space="0" w:color="000000"/>
              <w:left w:val="double" w:sz="6" w:space="0" w:color="000000"/>
              <w:bottom w:val="single" w:sz="23" w:space="0" w:color="C0C0C0"/>
              <w:right w:val="single" w:sz="2" w:space="0" w:color="F0F0F0"/>
            </w:tcBorders>
          </w:tcPr>
          <w:p w:rsidR="00D65999" w:rsidRDefault="00136B7E">
            <w:pPr>
              <w:spacing w:after="0" w:line="259" w:lineRule="auto"/>
              <w:ind w:left="13" w:right="0" w:firstLine="0"/>
              <w:jc w:val="left"/>
            </w:pPr>
            <w:r>
              <w:rPr>
                <w:sz w:val="20"/>
              </w:rPr>
              <w:t xml:space="preserve">Emergency sea and water rescue. Also help in inland flooding. </w:t>
            </w:r>
          </w:p>
        </w:tc>
      </w:tr>
      <w:tr w:rsidR="00D65999">
        <w:trPr>
          <w:trHeight w:val="61"/>
        </w:trPr>
        <w:tc>
          <w:tcPr>
            <w:tcW w:w="3695" w:type="dxa"/>
            <w:vMerge w:val="restart"/>
            <w:tcBorders>
              <w:top w:val="single" w:sz="23" w:space="0" w:color="C0C0C0"/>
              <w:left w:val="single" w:sz="2" w:space="0" w:color="F0F0F0"/>
              <w:bottom w:val="single" w:sz="23" w:space="0" w:color="C0C0C0"/>
              <w:right w:val="double" w:sz="6" w:space="0" w:color="000000"/>
            </w:tcBorders>
            <w:shd w:val="clear" w:color="auto" w:fill="C0C0C0"/>
          </w:tcPr>
          <w:p w:rsidR="00D65999" w:rsidRDefault="00136B7E">
            <w:pPr>
              <w:tabs>
                <w:tab w:val="center" w:pos="1864"/>
              </w:tabs>
              <w:spacing w:after="0" w:line="259" w:lineRule="auto"/>
              <w:ind w:left="0" w:right="0" w:firstLine="0"/>
              <w:jc w:val="left"/>
            </w:pPr>
            <w:r>
              <w:rPr>
                <w:b/>
                <w:sz w:val="28"/>
              </w:rPr>
              <w:t xml:space="preserve">2.2 </w:t>
            </w:r>
            <w:r>
              <w:rPr>
                <w:b/>
                <w:sz w:val="28"/>
              </w:rPr>
              <w:tab/>
              <w:t xml:space="preserve">Local Authorities </w:t>
            </w:r>
          </w:p>
        </w:tc>
        <w:tc>
          <w:tcPr>
            <w:tcW w:w="3578" w:type="dxa"/>
            <w:tcBorders>
              <w:top w:val="single" w:sz="23" w:space="0" w:color="C0C0C0"/>
              <w:left w:val="double" w:sz="6" w:space="0" w:color="000000"/>
              <w:bottom w:val="nil"/>
              <w:right w:val="double" w:sz="6" w:space="0" w:color="000000"/>
            </w:tcBorders>
          </w:tcPr>
          <w:p w:rsidR="00D65999" w:rsidRDefault="00D65999">
            <w:pPr>
              <w:spacing w:after="160" w:line="259" w:lineRule="auto"/>
              <w:ind w:left="0" w:right="0" w:firstLine="0"/>
              <w:jc w:val="left"/>
            </w:pPr>
          </w:p>
        </w:tc>
        <w:tc>
          <w:tcPr>
            <w:tcW w:w="2874" w:type="dxa"/>
            <w:tcBorders>
              <w:top w:val="single" w:sz="23" w:space="0" w:color="C0C0C0"/>
              <w:left w:val="double" w:sz="6" w:space="0" w:color="000000"/>
              <w:bottom w:val="nil"/>
              <w:right w:val="single" w:sz="2" w:space="0" w:color="F0F0F0"/>
            </w:tcBorders>
          </w:tcPr>
          <w:p w:rsidR="00D65999" w:rsidRDefault="00D65999">
            <w:pPr>
              <w:spacing w:after="160" w:line="259" w:lineRule="auto"/>
              <w:ind w:left="0" w:right="0" w:firstLine="0"/>
              <w:jc w:val="left"/>
            </w:pPr>
          </w:p>
        </w:tc>
      </w:tr>
      <w:tr w:rsidR="00D65999">
        <w:trPr>
          <w:trHeight w:val="610"/>
        </w:trPr>
        <w:tc>
          <w:tcPr>
            <w:tcW w:w="0" w:type="auto"/>
            <w:vMerge/>
            <w:tcBorders>
              <w:top w:val="nil"/>
              <w:left w:val="single" w:sz="2" w:space="0" w:color="F0F0F0"/>
              <w:bottom w:val="single" w:sz="23" w:space="0" w:color="C0C0C0"/>
              <w:right w:val="double" w:sz="6" w:space="0" w:color="000000"/>
            </w:tcBorders>
          </w:tcPr>
          <w:p w:rsidR="00D65999" w:rsidRDefault="00D65999">
            <w:pPr>
              <w:spacing w:after="160" w:line="259" w:lineRule="auto"/>
              <w:ind w:left="0" w:right="0" w:firstLine="0"/>
              <w:jc w:val="left"/>
            </w:pPr>
          </w:p>
        </w:tc>
        <w:tc>
          <w:tcPr>
            <w:tcW w:w="3578" w:type="dxa"/>
            <w:tcBorders>
              <w:top w:val="nil"/>
              <w:left w:val="double" w:sz="6" w:space="0" w:color="000000"/>
              <w:bottom w:val="single" w:sz="23" w:space="0" w:color="C0C0C0"/>
              <w:right w:val="double" w:sz="6" w:space="0" w:color="000000"/>
            </w:tcBorders>
            <w:shd w:val="clear" w:color="auto" w:fill="C0C0C0"/>
          </w:tcPr>
          <w:p w:rsidR="00D65999" w:rsidRDefault="00136B7E">
            <w:pPr>
              <w:spacing w:after="0" w:line="259" w:lineRule="auto"/>
              <w:ind w:left="11" w:right="0" w:firstLine="0"/>
              <w:jc w:val="left"/>
            </w:pPr>
            <w:r>
              <w:rPr>
                <w:sz w:val="20"/>
              </w:rPr>
              <w:t xml:space="preserve"> </w:t>
            </w:r>
          </w:p>
        </w:tc>
        <w:tc>
          <w:tcPr>
            <w:tcW w:w="2874" w:type="dxa"/>
            <w:tcBorders>
              <w:top w:val="nil"/>
              <w:left w:val="double" w:sz="6" w:space="0" w:color="000000"/>
              <w:bottom w:val="single" w:sz="23" w:space="0" w:color="C0C0C0"/>
              <w:right w:val="single" w:sz="2" w:space="0" w:color="F0F0F0"/>
            </w:tcBorders>
            <w:shd w:val="clear" w:color="auto" w:fill="C0C0C0"/>
          </w:tcPr>
          <w:p w:rsidR="00D65999" w:rsidRDefault="00136B7E">
            <w:pPr>
              <w:spacing w:after="0" w:line="259" w:lineRule="auto"/>
              <w:ind w:left="13" w:right="0" w:firstLine="0"/>
              <w:jc w:val="left"/>
            </w:pPr>
            <w:r>
              <w:rPr>
                <w:sz w:val="20"/>
              </w:rPr>
              <w:t xml:space="preserve"> </w:t>
            </w:r>
          </w:p>
        </w:tc>
      </w:tr>
      <w:tr w:rsidR="00D65999">
        <w:trPr>
          <w:trHeight w:val="76"/>
        </w:trPr>
        <w:tc>
          <w:tcPr>
            <w:tcW w:w="3695" w:type="dxa"/>
            <w:tcBorders>
              <w:top w:val="single" w:sz="23" w:space="0" w:color="C0C0C0"/>
              <w:left w:val="single" w:sz="2" w:space="0" w:color="F0F0F0"/>
              <w:bottom w:val="single" w:sz="6" w:space="0" w:color="000000"/>
              <w:right w:val="nil"/>
            </w:tcBorders>
          </w:tcPr>
          <w:p w:rsidR="00D65999" w:rsidRDefault="00D65999">
            <w:pPr>
              <w:spacing w:after="160" w:line="259" w:lineRule="auto"/>
              <w:ind w:left="0" w:right="0" w:firstLine="0"/>
              <w:jc w:val="left"/>
            </w:pPr>
          </w:p>
        </w:tc>
        <w:tc>
          <w:tcPr>
            <w:tcW w:w="3578" w:type="dxa"/>
            <w:tcBorders>
              <w:top w:val="single" w:sz="23" w:space="0" w:color="C0C0C0"/>
              <w:left w:val="nil"/>
              <w:bottom w:val="single" w:sz="6" w:space="0" w:color="000000"/>
              <w:right w:val="nil"/>
            </w:tcBorders>
          </w:tcPr>
          <w:p w:rsidR="00D65999" w:rsidRDefault="00D65999">
            <w:pPr>
              <w:spacing w:after="160" w:line="259" w:lineRule="auto"/>
              <w:ind w:left="0" w:right="0" w:firstLine="0"/>
              <w:jc w:val="left"/>
            </w:pPr>
          </w:p>
        </w:tc>
        <w:tc>
          <w:tcPr>
            <w:tcW w:w="2874" w:type="dxa"/>
            <w:tcBorders>
              <w:top w:val="single" w:sz="23" w:space="0" w:color="C0C0C0"/>
              <w:left w:val="nil"/>
              <w:bottom w:val="single" w:sz="6" w:space="0" w:color="000000"/>
              <w:right w:val="single" w:sz="2" w:space="0" w:color="F0F0F0"/>
            </w:tcBorders>
          </w:tcPr>
          <w:p w:rsidR="00D65999" w:rsidRDefault="00D65999">
            <w:pPr>
              <w:spacing w:after="160" w:line="259" w:lineRule="auto"/>
              <w:ind w:left="0" w:right="0" w:firstLine="0"/>
              <w:jc w:val="left"/>
            </w:pPr>
          </w:p>
        </w:tc>
      </w:tr>
      <w:tr w:rsidR="00D65999">
        <w:trPr>
          <w:trHeight w:val="1592"/>
        </w:trPr>
        <w:tc>
          <w:tcPr>
            <w:tcW w:w="3695" w:type="dxa"/>
            <w:tcBorders>
              <w:top w:val="sing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Lancaster City Council  </w:t>
            </w:r>
          </w:p>
        </w:tc>
        <w:tc>
          <w:tcPr>
            <w:tcW w:w="3578"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To support the emergency services during an emergency and then lead the recovery process in returning the community back to normality following an incident. </w:t>
            </w:r>
          </w:p>
        </w:tc>
        <w:tc>
          <w:tcPr>
            <w:tcW w:w="2874" w:type="dxa"/>
            <w:tcBorders>
              <w:top w:val="sing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Issues relating to: </w:t>
            </w:r>
          </w:p>
          <w:p w:rsidR="00D65999" w:rsidRDefault="00136B7E">
            <w:pPr>
              <w:numPr>
                <w:ilvl w:val="0"/>
                <w:numId w:val="14"/>
              </w:numPr>
              <w:spacing w:after="0" w:line="259" w:lineRule="auto"/>
              <w:ind w:right="0" w:hanging="180"/>
              <w:jc w:val="left"/>
            </w:pPr>
            <w:r>
              <w:rPr>
                <w:sz w:val="20"/>
              </w:rPr>
              <w:t xml:space="preserve">Waste management </w:t>
            </w:r>
          </w:p>
          <w:p w:rsidR="00D65999" w:rsidRDefault="00136B7E">
            <w:pPr>
              <w:numPr>
                <w:ilvl w:val="0"/>
                <w:numId w:val="14"/>
              </w:numPr>
              <w:spacing w:after="0" w:line="259" w:lineRule="auto"/>
              <w:ind w:right="0" w:hanging="180"/>
              <w:jc w:val="left"/>
            </w:pPr>
            <w:r>
              <w:rPr>
                <w:sz w:val="20"/>
              </w:rPr>
              <w:t xml:space="preserve">Housing </w:t>
            </w:r>
          </w:p>
          <w:p w:rsidR="00D65999" w:rsidRDefault="00136B7E">
            <w:pPr>
              <w:numPr>
                <w:ilvl w:val="0"/>
                <w:numId w:val="14"/>
              </w:numPr>
              <w:spacing w:after="0" w:line="259" w:lineRule="auto"/>
              <w:ind w:right="0" w:hanging="180"/>
              <w:jc w:val="left"/>
            </w:pPr>
            <w:r>
              <w:rPr>
                <w:sz w:val="20"/>
              </w:rPr>
              <w:t xml:space="preserve">Environmental health </w:t>
            </w:r>
          </w:p>
          <w:p w:rsidR="00D65999" w:rsidRDefault="00136B7E">
            <w:pPr>
              <w:numPr>
                <w:ilvl w:val="0"/>
                <w:numId w:val="14"/>
              </w:numPr>
              <w:spacing w:after="0" w:line="259" w:lineRule="auto"/>
              <w:ind w:right="0" w:hanging="180"/>
              <w:jc w:val="left"/>
            </w:pPr>
            <w:r>
              <w:rPr>
                <w:sz w:val="20"/>
              </w:rPr>
              <w:t xml:space="preserve">Emergency Planning &amp; Business Continuity </w:t>
            </w:r>
          </w:p>
        </w:tc>
      </w:tr>
      <w:tr w:rsidR="00D65999">
        <w:trPr>
          <w:trHeight w:val="1380"/>
        </w:trPr>
        <w:tc>
          <w:tcPr>
            <w:tcW w:w="3695" w:type="dxa"/>
            <w:tcBorders>
              <w:top w:val="double" w:sz="6" w:space="0" w:color="000000"/>
              <w:left w:val="single" w:sz="2" w:space="0" w:color="F0F0F0"/>
              <w:bottom w:val="single" w:sz="2" w:space="0" w:color="F0F0F0"/>
              <w:right w:val="double" w:sz="6" w:space="0" w:color="000000"/>
            </w:tcBorders>
          </w:tcPr>
          <w:p w:rsidR="00D65999" w:rsidRDefault="00136B7E">
            <w:pPr>
              <w:spacing w:after="0" w:line="259" w:lineRule="auto"/>
              <w:ind w:left="0" w:right="0" w:firstLine="0"/>
              <w:jc w:val="left"/>
            </w:pPr>
            <w:r>
              <w:rPr>
                <w:b/>
                <w:sz w:val="20"/>
              </w:rPr>
              <w:t xml:space="preserve">Lancashire County Council </w:t>
            </w:r>
          </w:p>
        </w:tc>
        <w:tc>
          <w:tcPr>
            <w:tcW w:w="3578" w:type="dxa"/>
            <w:tcBorders>
              <w:top w:val="double" w:sz="6" w:space="0" w:color="000000"/>
              <w:left w:val="double" w:sz="6" w:space="0" w:color="000000"/>
              <w:bottom w:val="single" w:sz="2" w:space="0" w:color="F0F0F0"/>
              <w:right w:val="double" w:sz="6" w:space="0" w:color="000000"/>
            </w:tcBorders>
          </w:tcPr>
          <w:p w:rsidR="00D65999" w:rsidRDefault="00136B7E">
            <w:pPr>
              <w:spacing w:after="0" w:line="259" w:lineRule="auto"/>
              <w:ind w:left="11" w:right="0" w:firstLine="0"/>
              <w:jc w:val="left"/>
            </w:pPr>
            <w:r>
              <w:rPr>
                <w:sz w:val="20"/>
              </w:rPr>
              <w:t xml:space="preserve">To support the emergency services in the emergency phase and the recovery process following an incident.  </w:t>
            </w:r>
          </w:p>
        </w:tc>
        <w:tc>
          <w:tcPr>
            <w:tcW w:w="2874" w:type="dxa"/>
            <w:tcBorders>
              <w:top w:val="double" w:sz="6" w:space="0" w:color="000000"/>
              <w:left w:val="double" w:sz="6" w:space="0" w:color="000000"/>
              <w:bottom w:val="single" w:sz="2" w:space="0" w:color="F0F0F0"/>
              <w:right w:val="single" w:sz="2" w:space="0" w:color="F0F0F0"/>
            </w:tcBorders>
          </w:tcPr>
          <w:p w:rsidR="00D65999" w:rsidRDefault="00136B7E">
            <w:pPr>
              <w:spacing w:after="1" w:line="259" w:lineRule="auto"/>
              <w:ind w:left="13" w:right="0" w:firstLine="0"/>
              <w:jc w:val="left"/>
            </w:pPr>
            <w:r>
              <w:rPr>
                <w:sz w:val="20"/>
              </w:rPr>
              <w:t xml:space="preserve">Issues relating to: </w:t>
            </w:r>
          </w:p>
          <w:p w:rsidR="00D65999" w:rsidRDefault="00136B7E">
            <w:pPr>
              <w:numPr>
                <w:ilvl w:val="0"/>
                <w:numId w:val="15"/>
              </w:numPr>
              <w:spacing w:after="0" w:line="259" w:lineRule="auto"/>
              <w:ind w:right="0" w:hanging="180"/>
              <w:jc w:val="left"/>
            </w:pPr>
            <w:r>
              <w:rPr>
                <w:sz w:val="20"/>
              </w:rPr>
              <w:t xml:space="preserve">Education </w:t>
            </w:r>
          </w:p>
          <w:p w:rsidR="00D65999" w:rsidRDefault="00136B7E">
            <w:pPr>
              <w:numPr>
                <w:ilvl w:val="0"/>
                <w:numId w:val="15"/>
              </w:numPr>
              <w:spacing w:after="0" w:line="259" w:lineRule="auto"/>
              <w:ind w:right="0" w:hanging="180"/>
              <w:jc w:val="left"/>
            </w:pPr>
            <w:r>
              <w:rPr>
                <w:sz w:val="20"/>
              </w:rPr>
              <w:t xml:space="preserve">Highways </w:t>
            </w:r>
          </w:p>
          <w:p w:rsidR="00D65999" w:rsidRDefault="00136B7E">
            <w:pPr>
              <w:numPr>
                <w:ilvl w:val="0"/>
                <w:numId w:val="15"/>
              </w:numPr>
              <w:spacing w:after="0" w:line="259" w:lineRule="auto"/>
              <w:ind w:right="0" w:hanging="180"/>
              <w:jc w:val="left"/>
            </w:pPr>
            <w:r>
              <w:rPr>
                <w:sz w:val="20"/>
              </w:rPr>
              <w:t xml:space="preserve">Social services </w:t>
            </w:r>
          </w:p>
          <w:p w:rsidR="00D65999" w:rsidRDefault="00136B7E">
            <w:pPr>
              <w:numPr>
                <w:ilvl w:val="0"/>
                <w:numId w:val="15"/>
              </w:numPr>
              <w:spacing w:after="0" w:line="259" w:lineRule="auto"/>
              <w:ind w:right="0" w:hanging="180"/>
              <w:jc w:val="left"/>
            </w:pPr>
            <w:r>
              <w:rPr>
                <w:sz w:val="20"/>
              </w:rPr>
              <w:t xml:space="preserve">Trading standards </w:t>
            </w:r>
          </w:p>
        </w:tc>
      </w:tr>
    </w:tbl>
    <w:p w:rsidR="00D65999" w:rsidRDefault="00136B7E">
      <w:pPr>
        <w:spacing w:after="0" w:line="240" w:lineRule="auto"/>
        <w:ind w:left="579" w:right="6181" w:firstLine="0"/>
      </w:pPr>
      <w:r>
        <w:t xml:space="preserve">  </w:t>
      </w:r>
      <w:r>
        <w:tab/>
        <w:t xml:space="preserve"> </w:t>
      </w:r>
    </w:p>
    <w:tbl>
      <w:tblPr>
        <w:tblStyle w:val="TableGrid"/>
        <w:tblW w:w="10147" w:type="dxa"/>
        <w:tblInd w:w="-453" w:type="dxa"/>
        <w:tblCellMar>
          <w:top w:w="5" w:type="dxa"/>
          <w:left w:w="131" w:type="dxa"/>
          <w:right w:w="93" w:type="dxa"/>
        </w:tblCellMar>
        <w:tblLook w:val="04A0" w:firstRow="1" w:lastRow="0" w:firstColumn="1" w:lastColumn="0" w:noHBand="0" w:noVBand="1"/>
      </w:tblPr>
      <w:tblGrid>
        <w:gridCol w:w="3695"/>
        <w:gridCol w:w="3578"/>
        <w:gridCol w:w="2874"/>
      </w:tblGrid>
      <w:tr w:rsidR="00D65999">
        <w:trPr>
          <w:trHeight w:val="662"/>
        </w:trPr>
        <w:tc>
          <w:tcPr>
            <w:tcW w:w="3695" w:type="dxa"/>
            <w:tcBorders>
              <w:top w:val="single" w:sz="23" w:space="0" w:color="C0C0C0"/>
              <w:left w:val="single" w:sz="2" w:space="0" w:color="F0F0F0"/>
              <w:bottom w:val="single" w:sz="23" w:space="0" w:color="C0C0C0"/>
              <w:right w:val="double" w:sz="6" w:space="0" w:color="000000"/>
            </w:tcBorders>
            <w:shd w:val="clear" w:color="auto" w:fill="C0C0C0"/>
          </w:tcPr>
          <w:p w:rsidR="00D65999" w:rsidRDefault="00136B7E">
            <w:pPr>
              <w:tabs>
                <w:tab w:val="center" w:pos="1226"/>
              </w:tabs>
              <w:spacing w:after="0" w:line="259" w:lineRule="auto"/>
              <w:ind w:left="0" w:right="0" w:firstLine="0"/>
              <w:jc w:val="left"/>
            </w:pPr>
            <w:r>
              <w:rPr>
                <w:b/>
                <w:sz w:val="28"/>
              </w:rPr>
              <w:t xml:space="preserve">2.3 </w:t>
            </w:r>
            <w:r>
              <w:rPr>
                <w:b/>
                <w:sz w:val="28"/>
              </w:rPr>
              <w:tab/>
              <w:t xml:space="preserve">Utilities </w:t>
            </w:r>
          </w:p>
        </w:tc>
        <w:tc>
          <w:tcPr>
            <w:tcW w:w="3578" w:type="dxa"/>
            <w:tcBorders>
              <w:top w:val="single" w:sz="23" w:space="0" w:color="C0C0C0"/>
              <w:left w:val="double" w:sz="6" w:space="0" w:color="000000"/>
              <w:bottom w:val="single" w:sz="23" w:space="0" w:color="C0C0C0"/>
              <w:right w:val="double" w:sz="6" w:space="0" w:color="000000"/>
            </w:tcBorders>
            <w:shd w:val="clear" w:color="auto" w:fill="C0C0C0"/>
          </w:tcPr>
          <w:p w:rsidR="00D65999" w:rsidRDefault="00136B7E">
            <w:pPr>
              <w:spacing w:after="0" w:line="259" w:lineRule="auto"/>
              <w:ind w:left="11" w:right="0" w:firstLine="0"/>
              <w:jc w:val="left"/>
            </w:pPr>
            <w:r>
              <w:rPr>
                <w:sz w:val="20"/>
              </w:rPr>
              <w:t xml:space="preserve"> </w:t>
            </w:r>
          </w:p>
        </w:tc>
        <w:tc>
          <w:tcPr>
            <w:tcW w:w="2874" w:type="dxa"/>
            <w:tcBorders>
              <w:top w:val="single" w:sz="23" w:space="0" w:color="C0C0C0"/>
              <w:left w:val="double" w:sz="6" w:space="0" w:color="000000"/>
              <w:bottom w:val="single" w:sz="23" w:space="0" w:color="C0C0C0"/>
              <w:right w:val="single" w:sz="2" w:space="0" w:color="F0F0F0"/>
            </w:tcBorders>
            <w:shd w:val="clear" w:color="auto" w:fill="C0C0C0"/>
          </w:tcPr>
          <w:p w:rsidR="00D65999" w:rsidRDefault="00136B7E">
            <w:pPr>
              <w:spacing w:after="0" w:line="259" w:lineRule="auto"/>
              <w:ind w:left="13" w:right="0" w:firstLine="0"/>
              <w:jc w:val="left"/>
            </w:pPr>
            <w:r>
              <w:rPr>
                <w:sz w:val="20"/>
              </w:rPr>
              <w:t xml:space="preserve"> </w:t>
            </w:r>
          </w:p>
        </w:tc>
      </w:tr>
      <w:tr w:rsidR="00D65999">
        <w:trPr>
          <w:trHeight w:val="76"/>
        </w:trPr>
        <w:tc>
          <w:tcPr>
            <w:tcW w:w="10147" w:type="dxa"/>
            <w:gridSpan w:val="3"/>
            <w:tcBorders>
              <w:top w:val="single" w:sz="23" w:space="0" w:color="C0C0C0"/>
              <w:left w:val="single" w:sz="2" w:space="0" w:color="F0F0F0"/>
              <w:bottom w:val="nil"/>
              <w:right w:val="single" w:sz="2" w:space="0" w:color="F0F0F0"/>
            </w:tcBorders>
          </w:tcPr>
          <w:p w:rsidR="00D65999" w:rsidRDefault="00D65999">
            <w:pPr>
              <w:spacing w:after="160" w:line="259" w:lineRule="auto"/>
              <w:ind w:left="0" w:right="0" w:firstLine="0"/>
              <w:jc w:val="left"/>
            </w:pPr>
          </w:p>
        </w:tc>
      </w:tr>
      <w:tr w:rsidR="00D65999">
        <w:trPr>
          <w:trHeight w:val="1538"/>
        </w:trPr>
        <w:tc>
          <w:tcPr>
            <w:tcW w:w="3695" w:type="dxa"/>
            <w:tcBorders>
              <w:top w:val="sing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Gas  </w:t>
            </w:r>
          </w:p>
          <w:p w:rsidR="00D65999" w:rsidRDefault="00136B7E">
            <w:pPr>
              <w:spacing w:after="0" w:line="259" w:lineRule="auto"/>
              <w:ind w:left="0" w:right="0" w:firstLine="0"/>
              <w:jc w:val="left"/>
            </w:pPr>
            <w:r>
              <w:rPr>
                <w:b/>
                <w:sz w:val="20"/>
              </w:rPr>
              <w:t xml:space="preserve">(National Grid Transco PLC) </w:t>
            </w:r>
          </w:p>
        </w:tc>
        <w:tc>
          <w:tcPr>
            <w:tcW w:w="3578"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44" w:firstLine="0"/>
              <w:jc w:val="left"/>
            </w:pPr>
            <w:r>
              <w:rPr>
                <w:sz w:val="20"/>
              </w:rPr>
              <w:t xml:space="preserve">Maintenance of satisfactory gas supply, ensure rapid restoration of an interrupted gas supply including repair to gas mains.  The primary function of Transco in an incident will be the safe control of gas supplies </w:t>
            </w:r>
          </w:p>
        </w:tc>
        <w:tc>
          <w:tcPr>
            <w:tcW w:w="2874" w:type="dxa"/>
            <w:tcBorders>
              <w:top w:val="sing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Problems in gas supply </w:t>
            </w:r>
          </w:p>
        </w:tc>
      </w:tr>
      <w:tr w:rsidR="00D65999">
        <w:trPr>
          <w:trHeight w:val="2024"/>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Electricity North West </w:t>
            </w:r>
          </w:p>
          <w:p w:rsidR="00D65999" w:rsidRDefault="00136B7E">
            <w:pPr>
              <w:spacing w:after="0" w:line="259" w:lineRule="auto"/>
              <w:ind w:left="0" w:right="0" w:firstLine="0"/>
              <w:jc w:val="left"/>
            </w:pPr>
            <w:r>
              <w:rPr>
                <w:b/>
                <w:sz w:val="20"/>
              </w:rPr>
              <w:t xml:space="preserve">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To provide specialised assistance concerning electricity supplies; to continue to supply electricity; to liaise with other organisations for the provision of emergency supplies. Disconnection of cables that constitute a danger to life and property.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Problems in electricity supply </w:t>
            </w:r>
          </w:p>
        </w:tc>
      </w:tr>
      <w:tr w:rsidR="00D65999">
        <w:trPr>
          <w:trHeight w:val="1334"/>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Water (United Utilities)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Maintenance of water supplies and sewage disposal arrangements, repairs to water mains and the availability of emergency water supplies during an incident.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jc w:val="left"/>
            </w:pPr>
            <w:r>
              <w:rPr>
                <w:sz w:val="20"/>
              </w:rPr>
              <w:t xml:space="preserve">Problems in water supply </w:t>
            </w:r>
          </w:p>
        </w:tc>
      </w:tr>
      <w:tr w:rsidR="00D65999">
        <w:trPr>
          <w:trHeight w:val="1335"/>
        </w:trPr>
        <w:tc>
          <w:tcPr>
            <w:tcW w:w="3695" w:type="dxa"/>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b/>
                <w:sz w:val="20"/>
              </w:rPr>
              <w:t xml:space="preserve">Telephones  </w:t>
            </w:r>
          </w:p>
          <w:p w:rsidR="00D65999" w:rsidRDefault="00136B7E">
            <w:pPr>
              <w:spacing w:after="0" w:line="259" w:lineRule="auto"/>
              <w:ind w:left="0" w:right="0" w:firstLine="0"/>
              <w:jc w:val="left"/>
            </w:pPr>
            <w:r>
              <w:rPr>
                <w:b/>
                <w:sz w:val="20"/>
              </w:rPr>
              <w:t xml:space="preserve">(British Telecom) </w:t>
            </w:r>
          </w:p>
        </w:tc>
        <w:tc>
          <w:tcPr>
            <w:tcW w:w="3578"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Maintenance and operation of National Telecommunications systems. Provision of increase facilities to meet emergency requirements. </w:t>
            </w:r>
          </w:p>
        </w:tc>
        <w:tc>
          <w:tcPr>
            <w:tcW w:w="2874"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3" w:right="0" w:firstLine="0"/>
            </w:pPr>
            <w:r>
              <w:rPr>
                <w:sz w:val="20"/>
              </w:rPr>
              <w:t xml:space="preserve">Problems local telephone network supply </w:t>
            </w:r>
          </w:p>
        </w:tc>
      </w:tr>
      <w:tr w:rsidR="00D65999">
        <w:trPr>
          <w:trHeight w:val="1135"/>
        </w:trPr>
        <w:tc>
          <w:tcPr>
            <w:tcW w:w="3695" w:type="dxa"/>
            <w:tcBorders>
              <w:top w:val="double" w:sz="6" w:space="0" w:color="000000"/>
              <w:left w:val="single" w:sz="2" w:space="0" w:color="F0F0F0"/>
              <w:bottom w:val="single" w:sz="23" w:space="0" w:color="C0C0C0"/>
              <w:right w:val="double" w:sz="6" w:space="0" w:color="000000"/>
            </w:tcBorders>
          </w:tcPr>
          <w:p w:rsidR="00D65999" w:rsidRDefault="00136B7E">
            <w:pPr>
              <w:spacing w:after="0" w:line="259" w:lineRule="auto"/>
              <w:ind w:left="0" w:right="0" w:firstLine="0"/>
              <w:jc w:val="left"/>
            </w:pPr>
            <w:r>
              <w:rPr>
                <w:b/>
                <w:sz w:val="20"/>
              </w:rPr>
              <w:lastRenderedPageBreak/>
              <w:t xml:space="preserve">British Waterways (if applicable) </w:t>
            </w:r>
          </w:p>
        </w:tc>
        <w:tc>
          <w:tcPr>
            <w:tcW w:w="3578" w:type="dxa"/>
            <w:tcBorders>
              <w:top w:val="double" w:sz="6" w:space="0" w:color="000000"/>
              <w:left w:val="double" w:sz="6" w:space="0" w:color="000000"/>
              <w:bottom w:val="single" w:sz="23" w:space="0" w:color="C0C0C0"/>
              <w:right w:val="double" w:sz="6" w:space="0" w:color="000000"/>
            </w:tcBorders>
          </w:tcPr>
          <w:p w:rsidR="00D65999" w:rsidRDefault="00136B7E">
            <w:pPr>
              <w:spacing w:after="0" w:line="259" w:lineRule="auto"/>
              <w:ind w:left="11" w:right="13" w:firstLine="0"/>
              <w:jc w:val="left"/>
            </w:pPr>
            <w:r>
              <w:rPr>
                <w:sz w:val="20"/>
              </w:rPr>
              <w:t xml:space="preserve">Staff trained in flood relief. Provision of pumping, excavating and dredging equipment; marine craft and transport on navigable waterways. </w:t>
            </w:r>
          </w:p>
        </w:tc>
        <w:tc>
          <w:tcPr>
            <w:tcW w:w="2874" w:type="dxa"/>
            <w:tcBorders>
              <w:top w:val="double" w:sz="6" w:space="0" w:color="000000"/>
              <w:left w:val="double" w:sz="6" w:space="0" w:color="000000"/>
              <w:bottom w:val="single" w:sz="23" w:space="0" w:color="C0C0C0"/>
              <w:right w:val="single" w:sz="2" w:space="0" w:color="F0F0F0"/>
            </w:tcBorders>
          </w:tcPr>
          <w:p w:rsidR="00D65999" w:rsidRDefault="00136B7E">
            <w:pPr>
              <w:spacing w:after="0" w:line="259" w:lineRule="auto"/>
              <w:ind w:left="13" w:right="0" w:firstLine="0"/>
              <w:jc w:val="left"/>
            </w:pPr>
            <w:r>
              <w:rPr>
                <w:sz w:val="20"/>
              </w:rPr>
              <w:t xml:space="preserve">Problems with main waterways. </w:t>
            </w:r>
          </w:p>
        </w:tc>
      </w:tr>
      <w:tr w:rsidR="00D65999">
        <w:trPr>
          <w:trHeight w:val="61"/>
        </w:trPr>
        <w:tc>
          <w:tcPr>
            <w:tcW w:w="3695" w:type="dxa"/>
            <w:vMerge w:val="restart"/>
            <w:tcBorders>
              <w:top w:val="single" w:sz="23" w:space="0" w:color="C0C0C0"/>
              <w:left w:val="single" w:sz="2" w:space="0" w:color="F0F0F0"/>
              <w:bottom w:val="single" w:sz="23" w:space="0" w:color="C0C0C0"/>
              <w:right w:val="double" w:sz="6" w:space="0" w:color="000000"/>
            </w:tcBorders>
            <w:shd w:val="clear" w:color="auto" w:fill="C0C0C0"/>
          </w:tcPr>
          <w:p w:rsidR="00D65999" w:rsidRDefault="00136B7E">
            <w:pPr>
              <w:tabs>
                <w:tab w:val="center" w:pos="1661"/>
              </w:tabs>
              <w:spacing w:after="0" w:line="259" w:lineRule="auto"/>
              <w:ind w:left="0" w:right="0" w:firstLine="0"/>
              <w:jc w:val="left"/>
            </w:pPr>
            <w:r>
              <w:rPr>
                <w:b/>
                <w:sz w:val="28"/>
              </w:rPr>
              <w:t xml:space="preserve">2.4 </w:t>
            </w:r>
            <w:r>
              <w:rPr>
                <w:b/>
                <w:sz w:val="28"/>
              </w:rPr>
              <w:tab/>
              <w:t xml:space="preserve">Governmental </w:t>
            </w:r>
          </w:p>
          <w:p w:rsidR="00D65999" w:rsidRDefault="00136B7E">
            <w:pPr>
              <w:tabs>
                <w:tab w:val="center" w:pos="1577"/>
              </w:tabs>
              <w:spacing w:after="0" w:line="259" w:lineRule="auto"/>
              <w:ind w:left="0" w:right="0" w:firstLine="0"/>
              <w:jc w:val="left"/>
            </w:pPr>
            <w:r>
              <w:rPr>
                <w:b/>
                <w:sz w:val="28"/>
              </w:rPr>
              <w:t xml:space="preserve"> </w:t>
            </w:r>
            <w:r>
              <w:rPr>
                <w:b/>
                <w:sz w:val="28"/>
              </w:rPr>
              <w:tab/>
              <w:t xml:space="preserve">Departments </w:t>
            </w:r>
          </w:p>
        </w:tc>
        <w:tc>
          <w:tcPr>
            <w:tcW w:w="3578" w:type="dxa"/>
            <w:tcBorders>
              <w:top w:val="single" w:sz="23" w:space="0" w:color="C0C0C0"/>
              <w:left w:val="double" w:sz="6" w:space="0" w:color="000000"/>
              <w:bottom w:val="nil"/>
              <w:right w:val="double" w:sz="6" w:space="0" w:color="000000"/>
            </w:tcBorders>
          </w:tcPr>
          <w:p w:rsidR="00D65999" w:rsidRDefault="00D65999">
            <w:pPr>
              <w:spacing w:after="160" w:line="259" w:lineRule="auto"/>
              <w:ind w:left="0" w:right="0" w:firstLine="0"/>
              <w:jc w:val="left"/>
            </w:pPr>
          </w:p>
        </w:tc>
        <w:tc>
          <w:tcPr>
            <w:tcW w:w="2874" w:type="dxa"/>
            <w:tcBorders>
              <w:top w:val="single" w:sz="23" w:space="0" w:color="C0C0C0"/>
              <w:left w:val="double" w:sz="6" w:space="0" w:color="000000"/>
              <w:bottom w:val="nil"/>
              <w:right w:val="single" w:sz="2" w:space="0" w:color="F0F0F0"/>
            </w:tcBorders>
          </w:tcPr>
          <w:p w:rsidR="00D65999" w:rsidRDefault="00D65999">
            <w:pPr>
              <w:spacing w:after="160" w:line="259" w:lineRule="auto"/>
              <w:ind w:left="0" w:right="0" w:firstLine="0"/>
              <w:jc w:val="left"/>
            </w:pPr>
          </w:p>
        </w:tc>
      </w:tr>
      <w:tr w:rsidR="00D65999">
        <w:trPr>
          <w:trHeight w:val="687"/>
        </w:trPr>
        <w:tc>
          <w:tcPr>
            <w:tcW w:w="0" w:type="auto"/>
            <w:vMerge/>
            <w:tcBorders>
              <w:top w:val="nil"/>
              <w:left w:val="single" w:sz="2" w:space="0" w:color="F0F0F0"/>
              <w:bottom w:val="single" w:sz="23" w:space="0" w:color="C0C0C0"/>
              <w:right w:val="double" w:sz="6" w:space="0" w:color="000000"/>
            </w:tcBorders>
          </w:tcPr>
          <w:p w:rsidR="00D65999" w:rsidRDefault="00D65999">
            <w:pPr>
              <w:spacing w:after="160" w:line="259" w:lineRule="auto"/>
              <w:ind w:left="0" w:right="0" w:firstLine="0"/>
              <w:jc w:val="left"/>
            </w:pPr>
          </w:p>
        </w:tc>
        <w:tc>
          <w:tcPr>
            <w:tcW w:w="3578" w:type="dxa"/>
            <w:tcBorders>
              <w:top w:val="nil"/>
              <w:left w:val="double" w:sz="6" w:space="0" w:color="000000"/>
              <w:bottom w:val="single" w:sz="23" w:space="0" w:color="C0C0C0"/>
              <w:right w:val="double" w:sz="6" w:space="0" w:color="000000"/>
            </w:tcBorders>
            <w:shd w:val="clear" w:color="auto" w:fill="C0C0C0"/>
          </w:tcPr>
          <w:p w:rsidR="00D65999" w:rsidRDefault="00136B7E">
            <w:pPr>
              <w:spacing w:after="0" w:line="259" w:lineRule="auto"/>
              <w:ind w:left="11" w:right="0" w:firstLine="0"/>
              <w:jc w:val="left"/>
            </w:pPr>
            <w:r>
              <w:rPr>
                <w:sz w:val="20"/>
              </w:rPr>
              <w:t xml:space="preserve"> </w:t>
            </w:r>
          </w:p>
        </w:tc>
        <w:tc>
          <w:tcPr>
            <w:tcW w:w="2874" w:type="dxa"/>
            <w:tcBorders>
              <w:top w:val="nil"/>
              <w:left w:val="double" w:sz="6" w:space="0" w:color="000000"/>
              <w:bottom w:val="single" w:sz="23" w:space="0" w:color="C0C0C0"/>
              <w:right w:val="single" w:sz="2" w:space="0" w:color="F0F0F0"/>
            </w:tcBorders>
            <w:shd w:val="clear" w:color="auto" w:fill="C0C0C0"/>
          </w:tcPr>
          <w:p w:rsidR="00D65999" w:rsidRDefault="00136B7E">
            <w:pPr>
              <w:spacing w:after="0" w:line="259" w:lineRule="auto"/>
              <w:ind w:left="13" w:right="0" w:firstLine="0"/>
              <w:jc w:val="left"/>
            </w:pPr>
            <w:r>
              <w:rPr>
                <w:sz w:val="20"/>
              </w:rPr>
              <w:t xml:space="preserve"> </w:t>
            </w:r>
          </w:p>
        </w:tc>
      </w:tr>
      <w:tr w:rsidR="00D65999">
        <w:trPr>
          <w:trHeight w:val="100"/>
        </w:trPr>
        <w:tc>
          <w:tcPr>
            <w:tcW w:w="10147" w:type="dxa"/>
            <w:gridSpan w:val="3"/>
            <w:tcBorders>
              <w:top w:val="single" w:sz="23" w:space="0" w:color="C0C0C0"/>
              <w:left w:val="single" w:sz="2" w:space="0" w:color="F0F0F0"/>
              <w:bottom w:val="single" w:sz="23" w:space="0" w:color="FFFFFF"/>
              <w:right w:val="single" w:sz="2" w:space="0" w:color="F0F0F0"/>
            </w:tcBorders>
          </w:tcPr>
          <w:p w:rsidR="00D65999" w:rsidRDefault="00D65999">
            <w:pPr>
              <w:spacing w:after="160" w:line="259" w:lineRule="auto"/>
              <w:ind w:left="0" w:right="0" w:firstLine="0"/>
              <w:jc w:val="left"/>
            </w:pPr>
          </w:p>
        </w:tc>
      </w:tr>
      <w:tr w:rsidR="00D65999">
        <w:trPr>
          <w:trHeight w:val="1233"/>
        </w:trPr>
        <w:tc>
          <w:tcPr>
            <w:tcW w:w="3695" w:type="dxa"/>
            <w:tcBorders>
              <w:top w:val="single" w:sz="23" w:space="0" w:color="FFFFFF"/>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t xml:space="preserve">DEFRA </w:t>
            </w: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1" w:right="0" w:firstLine="0"/>
              <w:jc w:val="left"/>
            </w:pPr>
            <w:r>
              <w:rPr>
                <w:sz w:val="20"/>
              </w:rPr>
              <w:t xml:space="preserve">Governmental Department of the environment, food and rural affairs.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spacing w:after="0" w:line="259" w:lineRule="auto"/>
              <w:ind w:left="85" w:right="0" w:firstLine="0"/>
              <w:jc w:val="left"/>
            </w:pPr>
            <w:r>
              <w:rPr>
                <w:sz w:val="20"/>
              </w:rPr>
              <w:t xml:space="preserve">Problems which concern </w:t>
            </w:r>
          </w:p>
          <w:p w:rsidR="00D65999" w:rsidRDefault="00136B7E">
            <w:pPr>
              <w:spacing w:after="0" w:line="259" w:lineRule="auto"/>
              <w:ind w:left="85" w:right="36" w:firstLine="0"/>
              <w:jc w:val="left"/>
            </w:pPr>
            <w:r>
              <w:rPr>
                <w:sz w:val="20"/>
              </w:rPr>
              <w:t xml:space="preserve">farmers and the countryside; the environment and the rural economy. </w:t>
            </w:r>
          </w:p>
        </w:tc>
      </w:tr>
      <w:tr w:rsidR="00D65999">
        <w:trPr>
          <w:trHeight w:val="100"/>
        </w:trPr>
        <w:tc>
          <w:tcPr>
            <w:tcW w:w="10147" w:type="dxa"/>
            <w:gridSpan w:val="3"/>
            <w:tcBorders>
              <w:top w:val="single" w:sz="23" w:space="0" w:color="FFFFFF"/>
              <w:left w:val="single" w:sz="2" w:space="0" w:color="F0F0F0"/>
              <w:bottom w:val="single" w:sz="23" w:space="0" w:color="FFFFFF"/>
              <w:right w:val="single" w:sz="2" w:space="0" w:color="F0F0F0"/>
            </w:tcBorders>
          </w:tcPr>
          <w:p w:rsidR="00D65999" w:rsidRDefault="00D65999">
            <w:pPr>
              <w:spacing w:after="160" w:line="259" w:lineRule="auto"/>
              <w:ind w:left="0" w:right="0" w:firstLine="0"/>
              <w:jc w:val="left"/>
            </w:pPr>
          </w:p>
        </w:tc>
      </w:tr>
      <w:tr w:rsidR="00D65999">
        <w:trPr>
          <w:trHeight w:val="1024"/>
        </w:trPr>
        <w:tc>
          <w:tcPr>
            <w:tcW w:w="3695" w:type="dxa"/>
            <w:tcBorders>
              <w:top w:val="single" w:sz="23" w:space="0" w:color="FFFFFF"/>
              <w:left w:val="single" w:sz="2" w:space="0" w:color="F0F0F0"/>
              <w:bottom w:val="single" w:sz="2" w:space="0" w:color="F0F0F0"/>
              <w:right w:val="double" w:sz="6" w:space="0" w:color="000000"/>
            </w:tcBorders>
          </w:tcPr>
          <w:p w:rsidR="00D65999" w:rsidRDefault="00136B7E">
            <w:pPr>
              <w:spacing w:after="0" w:line="259" w:lineRule="auto"/>
              <w:ind w:left="0" w:right="0" w:firstLine="0"/>
              <w:jc w:val="left"/>
            </w:pPr>
            <w:r>
              <w:rPr>
                <w:b/>
                <w:sz w:val="20"/>
              </w:rPr>
              <w:t xml:space="preserve">Environment Agency </w:t>
            </w:r>
          </w:p>
        </w:tc>
        <w:tc>
          <w:tcPr>
            <w:tcW w:w="3578" w:type="dxa"/>
            <w:tcBorders>
              <w:top w:val="single" w:sz="23" w:space="0" w:color="FFFFFF"/>
              <w:left w:val="double" w:sz="6" w:space="0" w:color="000000"/>
              <w:bottom w:val="single" w:sz="2" w:space="0" w:color="F0F0F0"/>
              <w:right w:val="double" w:sz="6" w:space="0" w:color="000000"/>
            </w:tcBorders>
          </w:tcPr>
          <w:p w:rsidR="00D65999" w:rsidRDefault="00136B7E">
            <w:pPr>
              <w:spacing w:after="0" w:line="259" w:lineRule="auto"/>
              <w:ind w:left="11" w:right="0" w:firstLine="0"/>
              <w:jc w:val="left"/>
            </w:pPr>
            <w:r>
              <w:rPr>
                <w:sz w:val="20"/>
              </w:rPr>
              <w:t xml:space="preserve">Specialist advice and supervision of measures to combat pollution of rivers, streams and inland waterways or contamination of supplies. </w:t>
            </w:r>
          </w:p>
        </w:tc>
        <w:tc>
          <w:tcPr>
            <w:tcW w:w="2874" w:type="dxa"/>
            <w:tcBorders>
              <w:top w:val="single" w:sz="23" w:space="0" w:color="FFFFFF"/>
              <w:left w:val="double" w:sz="6" w:space="0" w:color="000000"/>
              <w:bottom w:val="single" w:sz="2" w:space="0" w:color="F0F0F0"/>
              <w:right w:val="single" w:sz="2" w:space="0" w:color="F0F0F0"/>
            </w:tcBorders>
          </w:tcPr>
          <w:p w:rsidR="00D65999" w:rsidRDefault="00136B7E">
            <w:pPr>
              <w:numPr>
                <w:ilvl w:val="0"/>
                <w:numId w:val="16"/>
              </w:numPr>
              <w:spacing w:after="2" w:line="223" w:lineRule="auto"/>
              <w:ind w:right="25" w:firstLine="0"/>
              <w:jc w:val="left"/>
            </w:pPr>
            <w:r>
              <w:rPr>
                <w:sz w:val="20"/>
              </w:rPr>
              <w:t xml:space="preserve">Chemical or oil spillages, </w:t>
            </w:r>
            <w:r>
              <w:rPr>
                <w:rFonts w:ascii="Segoe UI Symbol" w:eastAsia="Segoe UI Symbol" w:hAnsi="Segoe UI Symbol" w:cs="Segoe UI Symbol"/>
                <w:sz w:val="20"/>
              </w:rPr>
              <w:t></w:t>
            </w:r>
            <w:r>
              <w:rPr>
                <w:sz w:val="20"/>
              </w:rPr>
              <w:t xml:space="preserve"> Pollution incidents, </w:t>
            </w:r>
          </w:p>
          <w:p w:rsidR="00D65999" w:rsidRDefault="00136B7E">
            <w:pPr>
              <w:numPr>
                <w:ilvl w:val="0"/>
                <w:numId w:val="16"/>
              </w:numPr>
              <w:spacing w:after="0" w:line="259" w:lineRule="auto"/>
              <w:ind w:right="25" w:firstLine="0"/>
              <w:jc w:val="left"/>
            </w:pPr>
            <w:r>
              <w:rPr>
                <w:sz w:val="20"/>
              </w:rPr>
              <w:t xml:space="preserve">Flooding information. </w:t>
            </w:r>
          </w:p>
        </w:tc>
      </w:tr>
    </w:tbl>
    <w:p w:rsidR="00D65999" w:rsidRDefault="00136B7E">
      <w:pPr>
        <w:spacing w:after="0" w:line="259" w:lineRule="auto"/>
        <w:ind w:left="579" w:right="0" w:firstLine="0"/>
        <w:jc w:val="left"/>
      </w:pPr>
      <w:r>
        <w:t xml:space="preserve"> </w:t>
      </w:r>
    </w:p>
    <w:p w:rsidR="00D65999" w:rsidRDefault="00136B7E">
      <w:pPr>
        <w:spacing w:after="0" w:line="259" w:lineRule="auto"/>
        <w:ind w:left="579" w:right="0" w:firstLine="0"/>
      </w:pPr>
      <w:r>
        <w:t xml:space="preserve"> </w:t>
      </w:r>
      <w:r>
        <w:tab/>
        <w:t xml:space="preserve"> </w:t>
      </w: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3E4FC1" w:rsidRDefault="003E4FC1">
      <w:pPr>
        <w:spacing w:after="0" w:line="259" w:lineRule="auto"/>
        <w:ind w:left="579" w:right="0" w:firstLine="0"/>
      </w:pPr>
    </w:p>
    <w:p w:rsidR="00D65999" w:rsidRDefault="00D65999">
      <w:pPr>
        <w:spacing w:after="0" w:line="259" w:lineRule="auto"/>
        <w:ind w:left="-862" w:right="13" w:firstLine="0"/>
        <w:jc w:val="left"/>
      </w:pPr>
    </w:p>
    <w:tbl>
      <w:tblPr>
        <w:tblStyle w:val="TableGrid"/>
        <w:tblW w:w="10147" w:type="dxa"/>
        <w:tblInd w:w="-453" w:type="dxa"/>
        <w:tblCellMar>
          <w:top w:w="46" w:type="dxa"/>
          <w:left w:w="131" w:type="dxa"/>
          <w:right w:w="33" w:type="dxa"/>
        </w:tblCellMar>
        <w:tblLook w:val="04A0" w:firstRow="1" w:lastRow="0" w:firstColumn="1" w:lastColumn="0" w:noHBand="0" w:noVBand="1"/>
      </w:tblPr>
      <w:tblGrid>
        <w:gridCol w:w="3695"/>
        <w:gridCol w:w="3578"/>
        <w:gridCol w:w="2874"/>
      </w:tblGrid>
      <w:tr w:rsidR="00D65999">
        <w:trPr>
          <w:trHeight w:val="1706"/>
        </w:trPr>
        <w:tc>
          <w:tcPr>
            <w:tcW w:w="3695" w:type="dxa"/>
            <w:tcBorders>
              <w:top w:val="single" w:sz="23" w:space="0" w:color="C0C0C0"/>
              <w:left w:val="single" w:sz="2" w:space="0" w:color="F0F0F0"/>
              <w:bottom w:val="single" w:sz="23" w:space="0" w:color="C0C0C0"/>
              <w:right w:val="double" w:sz="6" w:space="0" w:color="000000"/>
            </w:tcBorders>
            <w:shd w:val="clear" w:color="auto" w:fill="C0C0C0"/>
          </w:tcPr>
          <w:p w:rsidR="00D65999" w:rsidRDefault="00136B7E">
            <w:pPr>
              <w:spacing w:after="0" w:line="259" w:lineRule="auto"/>
              <w:ind w:left="0" w:right="0" w:firstLine="0"/>
              <w:jc w:val="left"/>
            </w:pPr>
            <w:r>
              <w:rPr>
                <w:b/>
                <w:sz w:val="28"/>
              </w:rPr>
              <w:lastRenderedPageBreak/>
              <w:t xml:space="preserve">2.5 </w:t>
            </w:r>
            <w:r>
              <w:rPr>
                <w:b/>
                <w:sz w:val="28"/>
              </w:rPr>
              <w:tab/>
              <w:t xml:space="preserve">Voluntary  </w:t>
            </w:r>
            <w:r>
              <w:rPr>
                <w:b/>
                <w:sz w:val="28"/>
              </w:rPr>
              <w:tab/>
              <w:t xml:space="preserve">Organisations </w:t>
            </w:r>
          </w:p>
        </w:tc>
        <w:tc>
          <w:tcPr>
            <w:tcW w:w="3578" w:type="dxa"/>
            <w:tcBorders>
              <w:top w:val="single" w:sz="23" w:space="0" w:color="C0C0C0"/>
              <w:left w:val="double" w:sz="6" w:space="0" w:color="000000"/>
              <w:bottom w:val="single" w:sz="23" w:space="0" w:color="C0C0C0"/>
              <w:right w:val="double" w:sz="6" w:space="0" w:color="000000"/>
            </w:tcBorders>
            <w:shd w:val="clear" w:color="auto" w:fill="C0C0C0"/>
          </w:tcPr>
          <w:p w:rsidR="00D65999" w:rsidRDefault="00136B7E">
            <w:pPr>
              <w:spacing w:after="0" w:line="259" w:lineRule="auto"/>
              <w:ind w:left="11" w:right="0" w:firstLine="0"/>
              <w:jc w:val="left"/>
            </w:pPr>
            <w:r>
              <w:rPr>
                <w:sz w:val="20"/>
              </w:rPr>
              <w:t xml:space="preserve">In Lancashire the Voluntary organisations are coordinated and activated by the Lancashire County Council Emergency Planning Service  Any activation of voluntary organisations in an emergency must be via the County Council.   </w:t>
            </w:r>
          </w:p>
        </w:tc>
        <w:tc>
          <w:tcPr>
            <w:tcW w:w="2874" w:type="dxa"/>
            <w:tcBorders>
              <w:top w:val="single" w:sz="23" w:space="0" w:color="C0C0C0"/>
              <w:left w:val="double" w:sz="6" w:space="0" w:color="000000"/>
              <w:bottom w:val="single" w:sz="23" w:space="0" w:color="C0C0C0"/>
              <w:right w:val="single" w:sz="2" w:space="0" w:color="F0F0F0"/>
            </w:tcBorders>
            <w:shd w:val="clear" w:color="auto" w:fill="C0C0C0"/>
          </w:tcPr>
          <w:p w:rsidR="00D65999" w:rsidRDefault="00136B7E">
            <w:pPr>
              <w:spacing w:after="0" w:line="259" w:lineRule="auto"/>
              <w:ind w:left="13" w:right="0" w:firstLine="0"/>
              <w:jc w:val="left"/>
            </w:pPr>
            <w:r>
              <w:rPr>
                <w:sz w:val="20"/>
              </w:rPr>
              <w:t xml:space="preserve"> </w:t>
            </w:r>
          </w:p>
        </w:tc>
      </w:tr>
      <w:tr w:rsidR="00D65999">
        <w:trPr>
          <w:trHeight w:val="100"/>
        </w:trPr>
        <w:tc>
          <w:tcPr>
            <w:tcW w:w="10147" w:type="dxa"/>
            <w:gridSpan w:val="3"/>
            <w:tcBorders>
              <w:top w:val="single" w:sz="23" w:space="0" w:color="C0C0C0"/>
              <w:left w:val="single" w:sz="2" w:space="0" w:color="F0F0F0"/>
              <w:bottom w:val="single" w:sz="23" w:space="0" w:color="FFFFFF"/>
              <w:right w:val="single" w:sz="2" w:space="0" w:color="F0F0F0"/>
            </w:tcBorders>
          </w:tcPr>
          <w:p w:rsidR="00D65999" w:rsidRDefault="00D65999">
            <w:pPr>
              <w:spacing w:after="160" w:line="259" w:lineRule="auto"/>
              <w:ind w:left="0" w:right="0" w:firstLine="0"/>
              <w:jc w:val="left"/>
            </w:pPr>
          </w:p>
        </w:tc>
      </w:tr>
      <w:tr w:rsidR="00D65999">
        <w:trPr>
          <w:trHeight w:val="5481"/>
        </w:trPr>
        <w:tc>
          <w:tcPr>
            <w:tcW w:w="3695" w:type="dxa"/>
            <w:tcBorders>
              <w:top w:val="single" w:sz="23" w:space="0" w:color="FFFFFF"/>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t xml:space="preserve">Women’ Royal Voluntary Service </w:t>
            </w: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1" w:right="104" w:firstLine="0"/>
              <w:jc w:val="left"/>
            </w:pPr>
            <w:r>
              <w:rPr>
                <w:sz w:val="20"/>
              </w:rPr>
              <w:t xml:space="preserve">The WRVS have volunteers trained in emergency service provisions such as reception centres, emergency feeding and other welfare services.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spacing w:after="17" w:line="241" w:lineRule="auto"/>
              <w:ind w:left="13" w:right="0" w:firstLine="0"/>
              <w:jc w:val="left"/>
            </w:pPr>
            <w:r>
              <w:rPr>
                <w:sz w:val="20"/>
              </w:rPr>
              <w:t xml:space="preserve">Provide staff to administer reception and/ or assist at reception centres to: </w:t>
            </w:r>
          </w:p>
          <w:p w:rsidR="00D65999" w:rsidRDefault="00136B7E">
            <w:pPr>
              <w:numPr>
                <w:ilvl w:val="0"/>
                <w:numId w:val="17"/>
              </w:numPr>
              <w:spacing w:after="17" w:line="241" w:lineRule="auto"/>
              <w:ind w:right="82" w:hanging="180"/>
              <w:jc w:val="left"/>
            </w:pPr>
            <w:r>
              <w:rPr>
                <w:sz w:val="20"/>
              </w:rPr>
              <w:t xml:space="preserve">Prepare light refreshments </w:t>
            </w:r>
          </w:p>
          <w:p w:rsidR="00D65999" w:rsidRDefault="00136B7E">
            <w:pPr>
              <w:numPr>
                <w:ilvl w:val="0"/>
                <w:numId w:val="17"/>
              </w:numPr>
              <w:spacing w:after="16" w:line="241" w:lineRule="auto"/>
              <w:ind w:right="82" w:hanging="180"/>
              <w:jc w:val="left"/>
            </w:pPr>
            <w:r>
              <w:rPr>
                <w:sz w:val="20"/>
              </w:rPr>
              <w:t xml:space="preserve">Assist school catering staff with preparation of full emergency feeding arrangements </w:t>
            </w:r>
          </w:p>
          <w:p w:rsidR="00D65999" w:rsidRDefault="00136B7E">
            <w:pPr>
              <w:numPr>
                <w:ilvl w:val="0"/>
                <w:numId w:val="17"/>
              </w:numPr>
              <w:spacing w:after="17" w:line="241" w:lineRule="auto"/>
              <w:ind w:right="82" w:hanging="180"/>
              <w:jc w:val="left"/>
            </w:pPr>
            <w:r>
              <w:rPr>
                <w:sz w:val="20"/>
              </w:rPr>
              <w:t xml:space="preserve">Assist with the registration of survivors/ evacuees </w:t>
            </w:r>
          </w:p>
          <w:p w:rsidR="00D65999" w:rsidRDefault="00136B7E">
            <w:pPr>
              <w:numPr>
                <w:ilvl w:val="0"/>
                <w:numId w:val="17"/>
              </w:numPr>
              <w:spacing w:after="17" w:line="241" w:lineRule="auto"/>
              <w:ind w:right="82" w:hanging="180"/>
              <w:jc w:val="left"/>
            </w:pPr>
            <w:r>
              <w:rPr>
                <w:sz w:val="20"/>
              </w:rPr>
              <w:t xml:space="preserve">Distribution of emergency clothing </w:t>
            </w:r>
          </w:p>
          <w:p w:rsidR="00D65999" w:rsidRDefault="00136B7E">
            <w:pPr>
              <w:numPr>
                <w:ilvl w:val="0"/>
                <w:numId w:val="17"/>
              </w:numPr>
              <w:spacing w:after="12" w:line="243" w:lineRule="auto"/>
              <w:ind w:right="82" w:hanging="180"/>
              <w:jc w:val="left"/>
            </w:pPr>
            <w:r>
              <w:rPr>
                <w:sz w:val="20"/>
              </w:rPr>
              <w:t xml:space="preserve">Assist with distressed friends and relatives </w:t>
            </w:r>
          </w:p>
          <w:p w:rsidR="00D65999" w:rsidRDefault="00136B7E">
            <w:pPr>
              <w:numPr>
                <w:ilvl w:val="0"/>
                <w:numId w:val="17"/>
              </w:numPr>
              <w:spacing w:after="15" w:line="242" w:lineRule="auto"/>
              <w:ind w:right="82" w:hanging="180"/>
              <w:jc w:val="left"/>
            </w:pPr>
            <w:r>
              <w:rPr>
                <w:sz w:val="20"/>
              </w:rPr>
              <w:t xml:space="preserve">Assist with care and comforting survivors/ evacuees </w:t>
            </w:r>
          </w:p>
          <w:p w:rsidR="00D65999" w:rsidRDefault="00136B7E">
            <w:pPr>
              <w:numPr>
                <w:ilvl w:val="0"/>
                <w:numId w:val="17"/>
              </w:numPr>
              <w:spacing w:after="17" w:line="241" w:lineRule="auto"/>
              <w:ind w:right="82" w:hanging="180"/>
              <w:jc w:val="left"/>
            </w:pPr>
            <w:r>
              <w:rPr>
                <w:sz w:val="20"/>
              </w:rPr>
              <w:t xml:space="preserve">Comfort for individual family groups </w:t>
            </w:r>
          </w:p>
          <w:p w:rsidR="00D65999" w:rsidRDefault="00136B7E">
            <w:pPr>
              <w:numPr>
                <w:ilvl w:val="0"/>
                <w:numId w:val="17"/>
              </w:numPr>
              <w:spacing w:after="0" w:line="259" w:lineRule="auto"/>
              <w:ind w:right="82" w:hanging="180"/>
              <w:jc w:val="left"/>
            </w:pPr>
            <w:r>
              <w:rPr>
                <w:sz w:val="20"/>
              </w:rPr>
              <w:t xml:space="preserve">Assist with feeding of emergency service personnel. </w:t>
            </w:r>
          </w:p>
        </w:tc>
      </w:tr>
      <w:tr w:rsidR="00D65999">
        <w:trPr>
          <w:trHeight w:val="100"/>
        </w:trPr>
        <w:tc>
          <w:tcPr>
            <w:tcW w:w="10147" w:type="dxa"/>
            <w:gridSpan w:val="3"/>
            <w:tcBorders>
              <w:top w:val="single" w:sz="23" w:space="0" w:color="FFFFFF"/>
              <w:left w:val="single" w:sz="2" w:space="0" w:color="F0F0F0"/>
              <w:bottom w:val="single" w:sz="23" w:space="0" w:color="FFFFFF"/>
              <w:right w:val="single" w:sz="2" w:space="0" w:color="F0F0F0"/>
            </w:tcBorders>
          </w:tcPr>
          <w:p w:rsidR="00D65999" w:rsidRDefault="00D65999">
            <w:pPr>
              <w:spacing w:after="160" w:line="259" w:lineRule="auto"/>
              <w:ind w:left="0" w:right="0" w:firstLine="0"/>
              <w:jc w:val="left"/>
            </w:pPr>
          </w:p>
        </w:tc>
      </w:tr>
      <w:tr w:rsidR="00D65999">
        <w:trPr>
          <w:trHeight w:val="2426"/>
        </w:trPr>
        <w:tc>
          <w:tcPr>
            <w:tcW w:w="3695" w:type="dxa"/>
            <w:tcBorders>
              <w:top w:val="single" w:sz="23" w:space="0" w:color="FFFFFF"/>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t xml:space="preserve">St John Ambulance </w:t>
            </w: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1" w:right="0" w:firstLine="0"/>
              <w:jc w:val="left"/>
            </w:pPr>
            <w:r>
              <w:rPr>
                <w:sz w:val="20"/>
              </w:rPr>
              <w:t xml:space="preserve">Provision of trained first aiders, ambulances and additional medical supplies.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numPr>
                <w:ilvl w:val="0"/>
                <w:numId w:val="18"/>
              </w:numPr>
              <w:spacing w:after="17" w:line="241" w:lineRule="auto"/>
              <w:ind w:right="80" w:hanging="180"/>
              <w:jc w:val="left"/>
            </w:pPr>
            <w:r>
              <w:rPr>
                <w:sz w:val="20"/>
              </w:rPr>
              <w:t xml:space="preserve">Reinforcement to medical teams at the scene and/ or Casualty Clearing Stations. </w:t>
            </w:r>
          </w:p>
          <w:p w:rsidR="00D65999" w:rsidRDefault="00136B7E">
            <w:pPr>
              <w:numPr>
                <w:ilvl w:val="0"/>
                <w:numId w:val="18"/>
              </w:numPr>
              <w:spacing w:after="14" w:line="241" w:lineRule="auto"/>
              <w:ind w:right="80" w:hanging="180"/>
              <w:jc w:val="left"/>
            </w:pPr>
            <w:r>
              <w:rPr>
                <w:sz w:val="20"/>
              </w:rPr>
              <w:t xml:space="preserve">Welfare services at hospitals and assistance with distressed friends and relatives. </w:t>
            </w:r>
          </w:p>
          <w:p w:rsidR="00D65999" w:rsidRDefault="00136B7E">
            <w:pPr>
              <w:numPr>
                <w:ilvl w:val="0"/>
                <w:numId w:val="18"/>
              </w:numPr>
              <w:spacing w:after="0" w:line="259" w:lineRule="auto"/>
              <w:ind w:right="80" w:hanging="180"/>
              <w:jc w:val="left"/>
            </w:pPr>
            <w:r>
              <w:rPr>
                <w:sz w:val="20"/>
              </w:rPr>
              <w:t xml:space="preserve">Assistance at reception and/ or reception centres. </w:t>
            </w:r>
          </w:p>
        </w:tc>
      </w:tr>
      <w:tr w:rsidR="00D65999">
        <w:trPr>
          <w:trHeight w:val="76"/>
        </w:trPr>
        <w:tc>
          <w:tcPr>
            <w:tcW w:w="10147" w:type="dxa"/>
            <w:gridSpan w:val="3"/>
            <w:tcBorders>
              <w:top w:val="single" w:sz="23" w:space="0" w:color="FFFFFF"/>
              <w:left w:val="single" w:sz="2" w:space="0" w:color="F0F0F0"/>
              <w:bottom w:val="nil"/>
              <w:right w:val="single" w:sz="2" w:space="0" w:color="F0F0F0"/>
            </w:tcBorders>
          </w:tcPr>
          <w:p w:rsidR="00D65999" w:rsidRDefault="00D65999">
            <w:pPr>
              <w:spacing w:after="160" w:line="259" w:lineRule="auto"/>
              <w:ind w:left="0" w:right="0" w:firstLine="0"/>
              <w:jc w:val="left"/>
            </w:pPr>
          </w:p>
        </w:tc>
      </w:tr>
      <w:tr w:rsidR="00D65999">
        <w:trPr>
          <w:trHeight w:val="3240"/>
        </w:trPr>
        <w:tc>
          <w:tcPr>
            <w:tcW w:w="3695" w:type="dxa"/>
            <w:tcBorders>
              <w:top w:val="single" w:sz="6" w:space="0" w:color="000000"/>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lastRenderedPageBreak/>
              <w:t xml:space="preserve">British Red Cross </w:t>
            </w:r>
          </w:p>
        </w:tc>
        <w:tc>
          <w:tcPr>
            <w:tcW w:w="3578" w:type="dxa"/>
            <w:tcBorders>
              <w:top w:val="single" w:sz="6" w:space="0" w:color="000000"/>
              <w:left w:val="double" w:sz="6" w:space="0" w:color="000000"/>
              <w:bottom w:val="single" w:sz="23" w:space="0" w:color="FFFFFF"/>
              <w:right w:val="double" w:sz="6" w:space="0" w:color="000000"/>
            </w:tcBorders>
          </w:tcPr>
          <w:p w:rsidR="00D65999" w:rsidRDefault="00136B7E">
            <w:pPr>
              <w:spacing w:after="0" w:line="259" w:lineRule="auto"/>
              <w:ind w:left="11" w:right="0" w:firstLine="0"/>
              <w:jc w:val="left"/>
            </w:pPr>
            <w:r>
              <w:rPr>
                <w:sz w:val="20"/>
              </w:rPr>
              <w:t xml:space="preserve">British Red Cross volunteers are trained to provide a range of services and skills in any major incident. </w:t>
            </w:r>
          </w:p>
        </w:tc>
        <w:tc>
          <w:tcPr>
            <w:tcW w:w="2874" w:type="dxa"/>
            <w:tcBorders>
              <w:top w:val="single" w:sz="6" w:space="0" w:color="000000"/>
              <w:left w:val="double" w:sz="6" w:space="0" w:color="000000"/>
              <w:bottom w:val="single" w:sz="23" w:space="0" w:color="FFFFFF"/>
              <w:right w:val="single" w:sz="2" w:space="0" w:color="F0F0F0"/>
            </w:tcBorders>
          </w:tcPr>
          <w:p w:rsidR="00D65999" w:rsidRDefault="00136B7E">
            <w:pPr>
              <w:numPr>
                <w:ilvl w:val="0"/>
                <w:numId w:val="19"/>
              </w:numPr>
              <w:spacing w:after="16" w:line="241" w:lineRule="auto"/>
              <w:ind w:right="0" w:hanging="180"/>
              <w:jc w:val="left"/>
            </w:pPr>
            <w:r>
              <w:rPr>
                <w:sz w:val="20"/>
              </w:rPr>
              <w:t xml:space="preserve">Immediate welfare and comforting for casualties, survivors, evacuees, friends and relatives at the scene, hospitals or reception and/or reception centres </w:t>
            </w:r>
          </w:p>
          <w:p w:rsidR="00D65999" w:rsidRDefault="00136B7E">
            <w:pPr>
              <w:numPr>
                <w:ilvl w:val="0"/>
                <w:numId w:val="19"/>
              </w:numPr>
              <w:spacing w:after="17" w:line="241" w:lineRule="auto"/>
              <w:ind w:right="0" w:hanging="180"/>
              <w:jc w:val="left"/>
            </w:pPr>
            <w:r>
              <w:rPr>
                <w:sz w:val="20"/>
              </w:rPr>
              <w:t xml:space="preserve">Provide transport and escort for the disabled </w:t>
            </w:r>
          </w:p>
          <w:p w:rsidR="00D65999" w:rsidRDefault="00136B7E">
            <w:pPr>
              <w:numPr>
                <w:ilvl w:val="0"/>
                <w:numId w:val="19"/>
              </w:numPr>
              <w:spacing w:after="0" w:line="259" w:lineRule="auto"/>
              <w:ind w:right="0" w:hanging="180"/>
              <w:jc w:val="left"/>
            </w:pPr>
            <w:r>
              <w:rPr>
                <w:sz w:val="20"/>
              </w:rPr>
              <w:t xml:space="preserve">Medical loan Equipment </w:t>
            </w:r>
          </w:p>
          <w:p w:rsidR="00D65999" w:rsidRDefault="00136B7E">
            <w:pPr>
              <w:numPr>
                <w:ilvl w:val="0"/>
                <w:numId w:val="19"/>
              </w:numPr>
              <w:spacing w:after="0" w:line="259" w:lineRule="auto"/>
              <w:ind w:right="0" w:hanging="180"/>
              <w:jc w:val="left"/>
            </w:pPr>
            <w:r>
              <w:rPr>
                <w:sz w:val="20"/>
              </w:rPr>
              <w:t xml:space="preserve">First aid in centres </w:t>
            </w:r>
          </w:p>
          <w:p w:rsidR="00D65999" w:rsidRDefault="00136B7E">
            <w:pPr>
              <w:numPr>
                <w:ilvl w:val="0"/>
                <w:numId w:val="19"/>
              </w:numPr>
              <w:spacing w:after="0" w:line="259" w:lineRule="auto"/>
              <w:ind w:right="0" w:hanging="180"/>
              <w:jc w:val="left"/>
            </w:pPr>
            <w:r>
              <w:rPr>
                <w:sz w:val="20"/>
              </w:rPr>
              <w:t xml:space="preserve">Tracing and message service. </w:t>
            </w:r>
          </w:p>
        </w:tc>
      </w:tr>
      <w:tr w:rsidR="00D65999">
        <w:trPr>
          <w:trHeight w:val="715"/>
        </w:trPr>
        <w:tc>
          <w:tcPr>
            <w:tcW w:w="3695" w:type="dxa"/>
            <w:tcBorders>
              <w:top w:val="single" w:sz="23" w:space="0" w:color="FFFFFF"/>
              <w:left w:val="single" w:sz="2" w:space="0" w:color="F0F0F0"/>
              <w:bottom w:val="single" w:sz="2" w:space="0" w:color="F0F0F0"/>
              <w:right w:val="double" w:sz="6" w:space="0" w:color="000000"/>
            </w:tcBorders>
          </w:tcPr>
          <w:p w:rsidR="00D65999" w:rsidRDefault="00136B7E">
            <w:pPr>
              <w:spacing w:after="0" w:line="259" w:lineRule="auto"/>
              <w:ind w:left="0" w:right="0" w:firstLine="0"/>
              <w:jc w:val="left"/>
            </w:pPr>
            <w:r>
              <w:rPr>
                <w:b/>
                <w:sz w:val="20"/>
              </w:rPr>
              <w:t xml:space="preserve">Salvation Army </w:t>
            </w:r>
          </w:p>
        </w:tc>
        <w:tc>
          <w:tcPr>
            <w:tcW w:w="3578" w:type="dxa"/>
            <w:tcBorders>
              <w:top w:val="single" w:sz="23" w:space="0" w:color="FFFFFF"/>
              <w:left w:val="double" w:sz="6" w:space="0" w:color="000000"/>
              <w:bottom w:val="single" w:sz="2" w:space="0" w:color="F0F0F0"/>
              <w:right w:val="double" w:sz="6" w:space="0" w:color="000000"/>
            </w:tcBorders>
          </w:tcPr>
          <w:p w:rsidR="00D65999" w:rsidRDefault="00136B7E">
            <w:pPr>
              <w:spacing w:after="0" w:line="259" w:lineRule="auto"/>
              <w:ind w:left="11" w:right="60" w:firstLine="0"/>
              <w:jc w:val="left"/>
            </w:pPr>
            <w:r>
              <w:rPr>
                <w:sz w:val="20"/>
              </w:rPr>
              <w:t xml:space="preserve">The Salvation Army is prepared to act in a supportive role in a major </w:t>
            </w:r>
          </w:p>
        </w:tc>
        <w:tc>
          <w:tcPr>
            <w:tcW w:w="2874" w:type="dxa"/>
            <w:tcBorders>
              <w:top w:val="single" w:sz="23" w:space="0" w:color="FFFFFF"/>
              <w:left w:val="double" w:sz="6" w:space="0" w:color="000000"/>
              <w:bottom w:val="single" w:sz="2" w:space="0" w:color="F0F0F0"/>
              <w:right w:val="single" w:sz="2" w:space="0" w:color="F0F0F0"/>
            </w:tcBorders>
          </w:tcPr>
          <w:p w:rsidR="00D65999" w:rsidRDefault="00136B7E">
            <w:pPr>
              <w:spacing w:after="0" w:line="259" w:lineRule="auto"/>
              <w:ind w:left="265" w:right="0" w:hanging="180"/>
              <w:jc w:val="left"/>
            </w:pPr>
            <w:r>
              <w:rPr>
                <w:rFonts w:ascii="Segoe UI Symbol" w:eastAsia="Segoe UI Symbol" w:hAnsi="Segoe UI Symbol" w:cs="Segoe UI Symbol"/>
                <w:sz w:val="20"/>
              </w:rPr>
              <w:t></w:t>
            </w:r>
            <w:r>
              <w:rPr>
                <w:sz w:val="20"/>
              </w:rPr>
              <w:t xml:space="preserve"> Assist at the scene including provision of </w:t>
            </w:r>
          </w:p>
        </w:tc>
      </w:tr>
      <w:tr w:rsidR="00D65999">
        <w:trPr>
          <w:trHeight w:val="2985"/>
        </w:trPr>
        <w:tc>
          <w:tcPr>
            <w:tcW w:w="3695" w:type="dxa"/>
            <w:tcBorders>
              <w:top w:val="single" w:sz="23" w:space="0" w:color="FFFFFF"/>
              <w:left w:val="single" w:sz="2" w:space="0" w:color="F0F0F0"/>
              <w:bottom w:val="single" w:sz="23" w:space="0" w:color="FFFFFF"/>
              <w:right w:val="double" w:sz="6" w:space="0" w:color="000000"/>
            </w:tcBorders>
          </w:tcPr>
          <w:p w:rsidR="00D65999" w:rsidRDefault="00D65999">
            <w:pPr>
              <w:spacing w:after="160" w:line="259" w:lineRule="auto"/>
              <w:ind w:left="0" w:right="0" w:firstLine="0"/>
              <w:jc w:val="left"/>
            </w:pP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0" w:right="0" w:firstLine="0"/>
              <w:jc w:val="left"/>
            </w:pPr>
            <w:r>
              <w:rPr>
                <w:sz w:val="20"/>
              </w:rPr>
              <w:t xml:space="preserve">incident.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spacing w:after="16" w:line="241" w:lineRule="auto"/>
              <w:ind w:left="263" w:right="649" w:firstLine="0"/>
              <w:jc w:val="left"/>
            </w:pPr>
            <w:r>
              <w:rPr>
                <w:sz w:val="20"/>
              </w:rPr>
              <w:t xml:space="preserve">spiritual  assistance </w:t>
            </w:r>
          </w:p>
          <w:p w:rsidR="00D65999" w:rsidRDefault="00136B7E">
            <w:pPr>
              <w:numPr>
                <w:ilvl w:val="0"/>
                <w:numId w:val="20"/>
              </w:numPr>
              <w:spacing w:after="17" w:line="241" w:lineRule="auto"/>
              <w:ind w:right="0" w:hanging="180"/>
              <w:jc w:val="left"/>
            </w:pPr>
            <w:r>
              <w:rPr>
                <w:sz w:val="20"/>
              </w:rPr>
              <w:t xml:space="preserve">Assist with the care of friends and relatives, particularly care of the bereaved. </w:t>
            </w:r>
          </w:p>
          <w:p w:rsidR="00D65999" w:rsidRDefault="00136B7E">
            <w:pPr>
              <w:numPr>
                <w:ilvl w:val="0"/>
                <w:numId w:val="20"/>
              </w:numPr>
              <w:spacing w:after="17" w:line="241" w:lineRule="auto"/>
              <w:ind w:right="0" w:hanging="180"/>
              <w:jc w:val="left"/>
            </w:pPr>
            <w:r>
              <w:rPr>
                <w:sz w:val="20"/>
              </w:rPr>
              <w:t xml:space="preserve">Provide emergency services catering support </w:t>
            </w:r>
          </w:p>
          <w:p w:rsidR="00D65999" w:rsidRDefault="00136B7E">
            <w:pPr>
              <w:numPr>
                <w:ilvl w:val="0"/>
                <w:numId w:val="20"/>
              </w:numPr>
              <w:spacing w:after="15" w:line="243" w:lineRule="auto"/>
              <w:ind w:right="0" w:hanging="180"/>
              <w:jc w:val="left"/>
            </w:pPr>
            <w:r>
              <w:rPr>
                <w:sz w:val="20"/>
              </w:rPr>
              <w:t xml:space="preserve">Provide overnight/ short stay shelter  </w:t>
            </w:r>
          </w:p>
          <w:p w:rsidR="00D65999" w:rsidRDefault="00136B7E">
            <w:pPr>
              <w:numPr>
                <w:ilvl w:val="0"/>
                <w:numId w:val="20"/>
              </w:numPr>
              <w:spacing w:after="0" w:line="259" w:lineRule="auto"/>
              <w:ind w:right="0" w:hanging="180"/>
              <w:jc w:val="left"/>
            </w:pPr>
            <w:r>
              <w:rPr>
                <w:sz w:val="20"/>
              </w:rPr>
              <w:t xml:space="preserve">Assist other welfare agencies </w:t>
            </w:r>
          </w:p>
        </w:tc>
      </w:tr>
      <w:tr w:rsidR="00D65999">
        <w:trPr>
          <w:trHeight w:val="889"/>
        </w:trPr>
        <w:tc>
          <w:tcPr>
            <w:tcW w:w="3695" w:type="dxa"/>
            <w:tcBorders>
              <w:top w:val="single" w:sz="23" w:space="0" w:color="FFFFFF"/>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t xml:space="preserve">Royal Society for the Prevention of Cruelty to Animals RSPCA </w:t>
            </w: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0" w:right="0" w:firstLine="0"/>
              <w:jc w:val="left"/>
            </w:pPr>
            <w:r>
              <w:rPr>
                <w:sz w:val="20"/>
              </w:rPr>
              <w:t xml:space="preserve">Animal Welfare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spacing w:after="0" w:line="259" w:lineRule="auto"/>
              <w:ind w:left="263" w:right="39" w:hanging="180"/>
              <w:jc w:val="left"/>
            </w:pPr>
            <w:r>
              <w:rPr>
                <w:rFonts w:ascii="Segoe UI Symbol" w:eastAsia="Segoe UI Symbol" w:hAnsi="Segoe UI Symbol" w:cs="Segoe UI Symbol"/>
                <w:sz w:val="20"/>
              </w:rPr>
              <w:t></w:t>
            </w:r>
            <w:r>
              <w:rPr>
                <w:sz w:val="20"/>
              </w:rPr>
              <w:t xml:space="preserve"> Assist with care of animals in the aftermath of a major incident </w:t>
            </w:r>
          </w:p>
        </w:tc>
      </w:tr>
      <w:tr w:rsidR="00D65999">
        <w:trPr>
          <w:trHeight w:val="1043"/>
        </w:trPr>
        <w:tc>
          <w:tcPr>
            <w:tcW w:w="3695" w:type="dxa"/>
            <w:tcBorders>
              <w:top w:val="single" w:sz="23" w:space="0" w:color="FFFFFF"/>
              <w:left w:val="single" w:sz="2" w:space="0" w:color="F0F0F0"/>
              <w:bottom w:val="single" w:sz="23" w:space="0" w:color="FFFFFF"/>
              <w:right w:val="double" w:sz="6" w:space="0" w:color="000000"/>
            </w:tcBorders>
          </w:tcPr>
          <w:p w:rsidR="00D65999" w:rsidRDefault="00136B7E">
            <w:pPr>
              <w:spacing w:after="0" w:line="259" w:lineRule="auto"/>
              <w:ind w:left="0" w:right="0" w:firstLine="0"/>
              <w:jc w:val="left"/>
            </w:pPr>
            <w:r>
              <w:rPr>
                <w:b/>
                <w:sz w:val="20"/>
              </w:rPr>
              <w:t xml:space="preserve">RAYNET – Radio Amateurs’ Network </w:t>
            </w:r>
          </w:p>
        </w:tc>
        <w:tc>
          <w:tcPr>
            <w:tcW w:w="3578" w:type="dxa"/>
            <w:tcBorders>
              <w:top w:val="single" w:sz="23" w:space="0" w:color="FFFFFF"/>
              <w:left w:val="double" w:sz="6" w:space="0" w:color="000000"/>
              <w:bottom w:val="single" w:sz="23" w:space="0" w:color="FFFFFF"/>
              <w:right w:val="double" w:sz="6" w:space="0" w:color="000000"/>
            </w:tcBorders>
          </w:tcPr>
          <w:p w:rsidR="00D65999" w:rsidRDefault="00136B7E">
            <w:pPr>
              <w:spacing w:after="0" w:line="259" w:lineRule="auto"/>
              <w:ind w:left="10" w:right="0" w:firstLine="0"/>
              <w:jc w:val="left"/>
            </w:pPr>
            <w:r>
              <w:rPr>
                <w:sz w:val="20"/>
              </w:rPr>
              <w:t xml:space="preserve">Temporary Communications – radio and telephony </w:t>
            </w:r>
          </w:p>
        </w:tc>
        <w:tc>
          <w:tcPr>
            <w:tcW w:w="2874" w:type="dxa"/>
            <w:tcBorders>
              <w:top w:val="single" w:sz="23" w:space="0" w:color="FFFFFF"/>
              <w:left w:val="double" w:sz="6" w:space="0" w:color="000000"/>
              <w:bottom w:val="single" w:sz="23" w:space="0" w:color="FFFFFF"/>
              <w:right w:val="single" w:sz="2" w:space="0" w:color="F0F0F0"/>
            </w:tcBorders>
          </w:tcPr>
          <w:p w:rsidR="00D65999" w:rsidRDefault="00136B7E">
            <w:pPr>
              <w:spacing w:after="0" w:line="259" w:lineRule="auto"/>
              <w:ind w:left="263" w:right="0" w:hanging="180"/>
              <w:jc w:val="left"/>
            </w:pPr>
            <w:r>
              <w:rPr>
                <w:rFonts w:ascii="Segoe UI Symbol" w:eastAsia="Segoe UI Symbol" w:hAnsi="Segoe UI Symbol" w:cs="Segoe UI Symbol"/>
                <w:sz w:val="20"/>
              </w:rPr>
              <w:t></w:t>
            </w:r>
            <w:r>
              <w:rPr>
                <w:sz w:val="20"/>
              </w:rPr>
              <w:t xml:space="preserve"> Assist with all aspects of Communications in the aftermath of a major incident. </w:t>
            </w:r>
          </w:p>
        </w:tc>
      </w:tr>
      <w:tr w:rsidR="00D65999">
        <w:trPr>
          <w:trHeight w:val="100"/>
        </w:trPr>
        <w:tc>
          <w:tcPr>
            <w:tcW w:w="3695" w:type="dxa"/>
            <w:tcBorders>
              <w:top w:val="single" w:sz="23" w:space="0" w:color="FFFFFF"/>
              <w:left w:val="single" w:sz="2" w:space="0" w:color="F0F0F0"/>
              <w:bottom w:val="single" w:sz="23" w:space="0" w:color="FFFFFF"/>
              <w:right w:val="nil"/>
            </w:tcBorders>
          </w:tcPr>
          <w:p w:rsidR="00D65999" w:rsidRDefault="00D65999">
            <w:pPr>
              <w:spacing w:after="160" w:line="259" w:lineRule="auto"/>
              <w:ind w:left="0" w:right="0" w:firstLine="0"/>
              <w:jc w:val="left"/>
            </w:pPr>
          </w:p>
        </w:tc>
        <w:tc>
          <w:tcPr>
            <w:tcW w:w="3578" w:type="dxa"/>
            <w:tcBorders>
              <w:top w:val="single" w:sz="23" w:space="0" w:color="FFFFFF"/>
              <w:left w:val="nil"/>
              <w:bottom w:val="single" w:sz="23" w:space="0" w:color="FFFFFF"/>
              <w:right w:val="nil"/>
            </w:tcBorders>
          </w:tcPr>
          <w:p w:rsidR="00D65999" w:rsidRDefault="00D65999">
            <w:pPr>
              <w:spacing w:after="160" w:line="259" w:lineRule="auto"/>
              <w:ind w:left="0" w:right="0" w:firstLine="0"/>
              <w:jc w:val="left"/>
            </w:pPr>
          </w:p>
        </w:tc>
        <w:tc>
          <w:tcPr>
            <w:tcW w:w="2874" w:type="dxa"/>
            <w:tcBorders>
              <w:top w:val="single" w:sz="23" w:space="0" w:color="FFFFFF"/>
              <w:left w:val="nil"/>
              <w:bottom w:val="single" w:sz="23" w:space="0" w:color="FFFFFF"/>
              <w:right w:val="single" w:sz="2" w:space="0" w:color="F0F0F0"/>
            </w:tcBorders>
          </w:tcPr>
          <w:p w:rsidR="00D65999" w:rsidRDefault="00D65999">
            <w:pPr>
              <w:spacing w:after="160" w:line="259" w:lineRule="auto"/>
              <w:ind w:left="0" w:right="0" w:firstLine="0"/>
              <w:jc w:val="left"/>
            </w:pPr>
          </w:p>
        </w:tc>
      </w:tr>
      <w:tr w:rsidR="00D65999">
        <w:trPr>
          <w:trHeight w:val="1266"/>
        </w:trPr>
        <w:tc>
          <w:tcPr>
            <w:tcW w:w="3695" w:type="dxa"/>
            <w:tcBorders>
              <w:top w:val="single" w:sz="23" w:space="0" w:color="FFFFFF"/>
              <w:left w:val="single" w:sz="2" w:space="0" w:color="F0F0F0"/>
              <w:bottom w:val="single" w:sz="2" w:space="0" w:color="F0F0F0"/>
              <w:right w:val="double" w:sz="6" w:space="0" w:color="000000"/>
            </w:tcBorders>
          </w:tcPr>
          <w:p w:rsidR="00D65999" w:rsidRDefault="00136B7E">
            <w:pPr>
              <w:spacing w:after="0" w:line="259" w:lineRule="auto"/>
              <w:ind w:left="0" w:right="0" w:firstLine="0"/>
              <w:jc w:val="left"/>
            </w:pPr>
            <w:r>
              <w:rPr>
                <w:b/>
                <w:sz w:val="20"/>
              </w:rPr>
              <w:t xml:space="preserve">The Samaritans </w:t>
            </w:r>
          </w:p>
        </w:tc>
        <w:tc>
          <w:tcPr>
            <w:tcW w:w="3578" w:type="dxa"/>
            <w:tcBorders>
              <w:top w:val="single" w:sz="23" w:space="0" w:color="FFFFFF"/>
              <w:left w:val="double" w:sz="6" w:space="0" w:color="000000"/>
              <w:bottom w:val="single" w:sz="2" w:space="0" w:color="F0F0F0"/>
              <w:right w:val="double" w:sz="6" w:space="0" w:color="000000"/>
            </w:tcBorders>
          </w:tcPr>
          <w:p w:rsidR="00D65999" w:rsidRDefault="00136B7E">
            <w:pPr>
              <w:spacing w:after="0" w:line="259" w:lineRule="auto"/>
              <w:ind w:left="10" w:right="0" w:firstLine="0"/>
              <w:jc w:val="left"/>
            </w:pPr>
            <w:r>
              <w:rPr>
                <w:sz w:val="20"/>
              </w:rPr>
              <w:t xml:space="preserve">Long Term listening/ support service, which is available 24 Hours, every day of the year </w:t>
            </w:r>
          </w:p>
        </w:tc>
        <w:tc>
          <w:tcPr>
            <w:tcW w:w="2874" w:type="dxa"/>
            <w:tcBorders>
              <w:top w:val="single" w:sz="23" w:space="0" w:color="FFFFFF"/>
              <w:left w:val="double" w:sz="6" w:space="0" w:color="000000"/>
              <w:bottom w:val="single" w:sz="2" w:space="0" w:color="F0F0F0"/>
              <w:right w:val="single" w:sz="2" w:space="0" w:color="F0F0F0"/>
            </w:tcBorders>
          </w:tcPr>
          <w:p w:rsidR="00D65999" w:rsidRDefault="00136B7E">
            <w:pPr>
              <w:spacing w:after="0" w:line="259" w:lineRule="auto"/>
              <w:ind w:left="263" w:right="6" w:hanging="180"/>
              <w:jc w:val="left"/>
            </w:pPr>
            <w:r>
              <w:rPr>
                <w:rFonts w:ascii="Segoe UI Symbol" w:eastAsia="Segoe UI Symbol" w:hAnsi="Segoe UI Symbol" w:cs="Segoe UI Symbol"/>
                <w:sz w:val="20"/>
              </w:rPr>
              <w:t></w:t>
            </w:r>
            <w:r>
              <w:rPr>
                <w:sz w:val="20"/>
              </w:rPr>
              <w:t xml:space="preserve"> Provision of support by volunteers experienced in  supporting those who have gone through deep emotional stress. </w:t>
            </w:r>
          </w:p>
        </w:tc>
      </w:tr>
    </w:tbl>
    <w:p w:rsidR="00D65999" w:rsidRDefault="00136B7E">
      <w:pPr>
        <w:spacing w:after="0" w:line="259" w:lineRule="auto"/>
        <w:ind w:left="579" w:right="0" w:firstLine="0"/>
        <w:jc w:val="left"/>
      </w:pPr>
      <w:r>
        <w:rPr>
          <w:b/>
          <w:sz w:val="28"/>
        </w:rPr>
        <w:t xml:space="preserve"> </w:t>
      </w:r>
    </w:p>
    <w:p w:rsidR="00D65999" w:rsidRDefault="00136B7E">
      <w:pPr>
        <w:spacing w:after="0" w:line="259" w:lineRule="auto"/>
        <w:ind w:left="579" w:right="0" w:firstLine="0"/>
        <w:rPr>
          <w:b/>
          <w:sz w:val="28"/>
        </w:rPr>
      </w:pPr>
      <w:r>
        <w:rPr>
          <w:b/>
          <w:sz w:val="28"/>
        </w:rPr>
        <w:t xml:space="preserve"> </w:t>
      </w:r>
      <w:r>
        <w:rPr>
          <w:b/>
          <w:sz w:val="28"/>
        </w:rPr>
        <w:tab/>
        <w:t xml:space="preserve"> </w:t>
      </w:r>
    </w:p>
    <w:p w:rsidR="00EB1FE1" w:rsidRDefault="00EB1FE1">
      <w:pPr>
        <w:spacing w:after="0" w:line="259" w:lineRule="auto"/>
        <w:ind w:left="579" w:right="0" w:firstLine="0"/>
        <w:rPr>
          <w:b/>
          <w:sz w:val="28"/>
        </w:rPr>
      </w:pPr>
    </w:p>
    <w:p w:rsidR="00EB1FE1" w:rsidRDefault="00EB1FE1">
      <w:pPr>
        <w:spacing w:after="0" w:line="259" w:lineRule="auto"/>
        <w:ind w:left="579" w:right="0" w:firstLine="0"/>
        <w:rPr>
          <w:b/>
          <w:sz w:val="28"/>
        </w:rPr>
      </w:pPr>
    </w:p>
    <w:p w:rsidR="00EB1FE1" w:rsidRDefault="00EB1FE1">
      <w:pPr>
        <w:spacing w:after="0" w:line="259" w:lineRule="auto"/>
        <w:ind w:left="579" w:right="0" w:firstLine="0"/>
        <w:rPr>
          <w:b/>
          <w:sz w:val="28"/>
        </w:rPr>
      </w:pPr>
    </w:p>
    <w:p w:rsidR="00EB1FE1" w:rsidRDefault="00EB1FE1">
      <w:pPr>
        <w:spacing w:after="0" w:line="259" w:lineRule="auto"/>
        <w:ind w:left="579" w:right="0" w:firstLine="0"/>
        <w:rPr>
          <w:b/>
          <w:sz w:val="28"/>
        </w:rPr>
      </w:pPr>
    </w:p>
    <w:p w:rsidR="00EB1FE1" w:rsidRDefault="00EB1FE1">
      <w:pPr>
        <w:spacing w:after="0" w:line="259" w:lineRule="auto"/>
        <w:ind w:left="579" w:right="0" w:firstLine="0"/>
        <w:rPr>
          <w:b/>
          <w:sz w:val="28"/>
        </w:rPr>
      </w:pPr>
    </w:p>
    <w:p w:rsidR="00EB1FE1" w:rsidRDefault="00EB1FE1">
      <w:pPr>
        <w:spacing w:after="0" w:line="259" w:lineRule="auto"/>
        <w:ind w:left="579" w:right="0" w:firstLine="0"/>
        <w:rPr>
          <w:b/>
          <w:sz w:val="28"/>
        </w:rPr>
      </w:pPr>
    </w:p>
    <w:p w:rsidR="00EB1FE1" w:rsidRDefault="00EB1FE1">
      <w:pPr>
        <w:spacing w:after="0" w:line="259" w:lineRule="auto"/>
        <w:ind w:left="579" w:right="0" w:firstLine="0"/>
      </w:pPr>
    </w:p>
    <w:p w:rsidR="00D65999" w:rsidRDefault="00136B7E">
      <w:pPr>
        <w:spacing w:after="0" w:line="259" w:lineRule="auto"/>
        <w:ind w:left="579" w:right="0" w:firstLine="0"/>
        <w:jc w:val="left"/>
      </w:pPr>
      <w:r>
        <w:rPr>
          <w:b/>
          <w:sz w:val="28"/>
        </w:rPr>
        <w:t xml:space="preserve"> </w:t>
      </w:r>
    </w:p>
    <w:p w:rsidR="00D65999" w:rsidRDefault="00136B7E">
      <w:pPr>
        <w:spacing w:after="0" w:line="259" w:lineRule="auto"/>
        <w:ind w:left="0" w:right="101" w:firstLine="0"/>
        <w:jc w:val="right"/>
      </w:pPr>
      <w:r>
        <w:rPr>
          <w:sz w:val="28"/>
        </w:rPr>
        <w:lastRenderedPageBreak/>
        <w:t xml:space="preserve">Appendix A </w:t>
      </w:r>
    </w:p>
    <w:tbl>
      <w:tblPr>
        <w:tblStyle w:val="TableGrid"/>
        <w:tblW w:w="10507" w:type="dxa"/>
        <w:tblInd w:w="-453" w:type="dxa"/>
        <w:tblLook w:val="04A0" w:firstRow="1" w:lastRow="0" w:firstColumn="1" w:lastColumn="0" w:noHBand="0" w:noVBand="1"/>
      </w:tblPr>
      <w:tblGrid>
        <w:gridCol w:w="2454"/>
        <w:gridCol w:w="277"/>
        <w:gridCol w:w="2760"/>
        <w:gridCol w:w="2499"/>
        <w:gridCol w:w="2517"/>
      </w:tblGrid>
      <w:tr w:rsidR="00D65999">
        <w:trPr>
          <w:trHeight w:val="913"/>
        </w:trPr>
        <w:tc>
          <w:tcPr>
            <w:tcW w:w="2732" w:type="dxa"/>
            <w:gridSpan w:val="2"/>
            <w:tcBorders>
              <w:top w:val="single" w:sz="12" w:space="0" w:color="EEECE1"/>
              <w:left w:val="single" w:sz="2" w:space="0" w:color="F0F0F0"/>
              <w:bottom w:val="double" w:sz="6" w:space="0" w:color="000000"/>
              <w:right w:val="double" w:sz="6" w:space="0" w:color="000000"/>
            </w:tcBorders>
            <w:shd w:val="clear" w:color="auto" w:fill="EEECE1"/>
          </w:tcPr>
          <w:p w:rsidR="00D65999" w:rsidRDefault="00136B7E">
            <w:pPr>
              <w:spacing w:after="0" w:line="259" w:lineRule="auto"/>
              <w:ind w:left="0" w:right="0" w:firstLine="0"/>
              <w:jc w:val="left"/>
            </w:pPr>
            <w:r>
              <w:rPr>
                <w:sz w:val="36"/>
              </w:rPr>
              <w:t xml:space="preserve">Organisations Contact Details </w:t>
            </w:r>
          </w:p>
        </w:tc>
        <w:tc>
          <w:tcPr>
            <w:tcW w:w="2761" w:type="dxa"/>
            <w:tcBorders>
              <w:top w:val="single" w:sz="12" w:space="0" w:color="EEECE1"/>
              <w:left w:val="double" w:sz="6" w:space="0" w:color="000000"/>
              <w:bottom w:val="double" w:sz="6" w:space="0" w:color="000000"/>
              <w:right w:val="double" w:sz="6" w:space="0" w:color="000000"/>
            </w:tcBorders>
            <w:shd w:val="clear" w:color="auto" w:fill="EEECE1"/>
          </w:tcPr>
          <w:p w:rsidR="00D65999" w:rsidRDefault="00136B7E">
            <w:pPr>
              <w:spacing w:after="0" w:line="259" w:lineRule="auto"/>
              <w:ind w:left="11" w:right="0" w:firstLine="0"/>
              <w:jc w:val="left"/>
            </w:pPr>
            <w:r>
              <w:rPr>
                <w:sz w:val="20"/>
              </w:rPr>
              <w:t xml:space="preserve"> </w:t>
            </w:r>
          </w:p>
        </w:tc>
        <w:tc>
          <w:tcPr>
            <w:tcW w:w="2499" w:type="dxa"/>
            <w:tcBorders>
              <w:top w:val="single" w:sz="12" w:space="0" w:color="EEECE1"/>
              <w:left w:val="double" w:sz="6" w:space="0" w:color="000000"/>
              <w:bottom w:val="double" w:sz="6" w:space="0" w:color="000000"/>
              <w:right w:val="double" w:sz="6" w:space="0" w:color="000000"/>
            </w:tcBorders>
            <w:shd w:val="clear" w:color="auto" w:fill="EEECE1"/>
          </w:tcPr>
          <w:p w:rsidR="00D65999" w:rsidRDefault="00136B7E">
            <w:pPr>
              <w:spacing w:after="0" w:line="259" w:lineRule="auto"/>
              <w:ind w:left="11" w:right="0" w:firstLine="0"/>
              <w:jc w:val="left"/>
            </w:pPr>
            <w:r>
              <w:rPr>
                <w:sz w:val="20"/>
              </w:rPr>
              <w:t xml:space="preserve"> </w:t>
            </w:r>
          </w:p>
        </w:tc>
        <w:tc>
          <w:tcPr>
            <w:tcW w:w="2515" w:type="dxa"/>
            <w:tcBorders>
              <w:top w:val="single" w:sz="12" w:space="0" w:color="EEECE1"/>
              <w:left w:val="double" w:sz="6" w:space="0" w:color="000000"/>
              <w:bottom w:val="double" w:sz="6" w:space="0" w:color="000000"/>
              <w:right w:val="single" w:sz="2" w:space="0" w:color="F0F0F0"/>
            </w:tcBorders>
            <w:shd w:val="clear" w:color="auto" w:fill="EEECE1"/>
          </w:tcPr>
          <w:p w:rsidR="00D65999" w:rsidRDefault="00136B7E">
            <w:pPr>
              <w:spacing w:after="0" w:line="259" w:lineRule="auto"/>
              <w:ind w:left="11" w:right="0" w:firstLine="0"/>
              <w:jc w:val="left"/>
            </w:pPr>
            <w:r>
              <w:rPr>
                <w:sz w:val="20"/>
              </w:rPr>
              <w:t xml:space="preserve"> </w:t>
            </w:r>
          </w:p>
        </w:tc>
      </w:tr>
      <w:tr w:rsidR="00D65999">
        <w:trPr>
          <w:trHeight w:val="384"/>
        </w:trPr>
        <w:tc>
          <w:tcPr>
            <w:tcW w:w="2732" w:type="dxa"/>
            <w:gridSpan w:val="2"/>
            <w:tcBorders>
              <w:top w:val="double" w:sz="6" w:space="0" w:color="000000"/>
              <w:left w:val="single" w:sz="2" w:space="0" w:color="F0F0F0"/>
              <w:bottom w:val="single" w:sz="12" w:space="0" w:color="C0C0C0"/>
              <w:right w:val="double" w:sz="6" w:space="0" w:color="000000"/>
            </w:tcBorders>
          </w:tcPr>
          <w:p w:rsidR="00D65999" w:rsidRDefault="00136B7E">
            <w:pPr>
              <w:spacing w:after="0" w:line="259" w:lineRule="auto"/>
              <w:ind w:left="0" w:right="0" w:firstLine="0"/>
              <w:jc w:val="left"/>
            </w:pPr>
            <w:r>
              <w:rPr>
                <w:sz w:val="20"/>
              </w:rPr>
              <w:t xml:space="preserve">Organisation </w:t>
            </w:r>
          </w:p>
        </w:tc>
        <w:tc>
          <w:tcPr>
            <w:tcW w:w="2761"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Address </w:t>
            </w:r>
          </w:p>
        </w:tc>
        <w:tc>
          <w:tcPr>
            <w:tcW w:w="2499"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Tel No: 1 </w:t>
            </w:r>
          </w:p>
        </w:tc>
        <w:tc>
          <w:tcPr>
            <w:tcW w:w="2515" w:type="dxa"/>
            <w:tcBorders>
              <w:top w:val="double" w:sz="6" w:space="0" w:color="000000"/>
              <w:left w:val="double" w:sz="6" w:space="0" w:color="000000"/>
              <w:bottom w:val="single" w:sz="6" w:space="0" w:color="000000"/>
              <w:right w:val="single" w:sz="2" w:space="0" w:color="F0F0F0"/>
            </w:tcBorders>
          </w:tcPr>
          <w:p w:rsidR="00D65999" w:rsidRDefault="00136B7E">
            <w:pPr>
              <w:spacing w:after="0" w:line="259" w:lineRule="auto"/>
              <w:ind w:left="11" w:right="0" w:firstLine="0"/>
              <w:jc w:val="left"/>
            </w:pPr>
            <w:r>
              <w:rPr>
                <w:sz w:val="20"/>
              </w:rPr>
              <w:t xml:space="preserve">Tel No:2 </w:t>
            </w:r>
          </w:p>
        </w:tc>
      </w:tr>
      <w:tr w:rsidR="00D65999">
        <w:trPr>
          <w:trHeight w:val="332"/>
        </w:trPr>
        <w:tc>
          <w:tcPr>
            <w:tcW w:w="2454" w:type="dxa"/>
            <w:tcBorders>
              <w:top w:val="single" w:sz="12" w:space="0" w:color="C0C0C0"/>
              <w:left w:val="single" w:sz="2" w:space="0" w:color="F0F0F0"/>
              <w:bottom w:val="double" w:sz="6" w:space="0" w:color="000000"/>
              <w:right w:val="single" w:sz="2" w:space="0" w:color="F0F0F0"/>
            </w:tcBorders>
            <w:shd w:val="clear" w:color="auto" w:fill="C0C0C0"/>
          </w:tcPr>
          <w:p w:rsidR="00D65999" w:rsidRDefault="00136B7E">
            <w:pPr>
              <w:spacing w:after="0" w:line="259" w:lineRule="auto"/>
              <w:ind w:left="0" w:right="0" w:firstLine="0"/>
              <w:jc w:val="left"/>
            </w:pPr>
            <w:r>
              <w:rPr>
                <w:b/>
                <w:sz w:val="20"/>
              </w:rPr>
              <w:t xml:space="preserve"> </w:t>
            </w:r>
          </w:p>
        </w:tc>
        <w:tc>
          <w:tcPr>
            <w:tcW w:w="8052" w:type="dxa"/>
            <w:gridSpan w:val="4"/>
            <w:tcBorders>
              <w:top w:val="nil"/>
              <w:left w:val="single" w:sz="2" w:space="0" w:color="F0F0F0"/>
              <w:bottom w:val="nil"/>
              <w:right w:val="nil"/>
            </w:tcBorders>
          </w:tcPr>
          <w:p w:rsidR="00D65999" w:rsidRDefault="00D65999">
            <w:pPr>
              <w:spacing w:after="160" w:line="259" w:lineRule="auto"/>
              <w:ind w:left="0" w:right="0" w:firstLine="0"/>
              <w:jc w:val="left"/>
            </w:pPr>
          </w:p>
        </w:tc>
      </w:tr>
      <w:tr w:rsidR="00D65999">
        <w:trPr>
          <w:trHeight w:val="704"/>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Lancashire Constabulary  </w:t>
            </w:r>
          </w:p>
        </w:tc>
        <w:tc>
          <w:tcPr>
            <w:tcW w:w="2761"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Hutton, Preston </w:t>
            </w:r>
          </w:p>
          <w:p w:rsidR="00D65999" w:rsidRDefault="00136B7E">
            <w:pPr>
              <w:spacing w:after="0" w:line="259" w:lineRule="auto"/>
              <w:ind w:left="11" w:right="0" w:firstLine="0"/>
              <w:jc w:val="left"/>
            </w:pPr>
            <w:r>
              <w:rPr>
                <w:sz w:val="20"/>
              </w:rPr>
              <w:t xml:space="preserve">PR4 5SB </w:t>
            </w:r>
          </w:p>
        </w:tc>
        <w:tc>
          <w:tcPr>
            <w:tcW w:w="2499"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999 – Emergency/ 101 </w:t>
            </w:r>
          </w:p>
          <w:p w:rsidR="00D65999" w:rsidRDefault="00136B7E">
            <w:pPr>
              <w:spacing w:after="0" w:line="259" w:lineRule="auto"/>
              <w:ind w:left="11" w:right="0" w:firstLine="0"/>
              <w:jc w:val="left"/>
            </w:pPr>
            <w:r>
              <w:rPr>
                <w:sz w:val="20"/>
              </w:rPr>
              <w:t xml:space="preserve">(Non-emergency) </w:t>
            </w:r>
          </w:p>
        </w:tc>
        <w:tc>
          <w:tcPr>
            <w:tcW w:w="2515" w:type="dxa"/>
            <w:tcBorders>
              <w:top w:val="sing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817"/>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tabs>
                <w:tab w:val="center" w:pos="1679"/>
                <w:tab w:val="right" w:pos="2732"/>
              </w:tabs>
              <w:spacing w:after="0" w:line="259" w:lineRule="auto"/>
              <w:ind w:left="0" w:right="0" w:firstLine="0"/>
              <w:jc w:val="left"/>
            </w:pPr>
            <w:r>
              <w:rPr>
                <w:sz w:val="20"/>
              </w:rPr>
              <w:t xml:space="preserve">Lancashire </w:t>
            </w:r>
            <w:r>
              <w:rPr>
                <w:sz w:val="20"/>
              </w:rPr>
              <w:tab/>
              <w:t xml:space="preserve">Fire </w:t>
            </w:r>
            <w:r>
              <w:rPr>
                <w:sz w:val="20"/>
              </w:rPr>
              <w:tab/>
              <w:t xml:space="preserve">and </w:t>
            </w:r>
          </w:p>
          <w:p w:rsidR="00D65999" w:rsidRDefault="00136B7E">
            <w:pPr>
              <w:spacing w:after="0" w:line="259" w:lineRule="auto"/>
              <w:ind w:left="0" w:right="0" w:firstLine="0"/>
              <w:jc w:val="left"/>
            </w:pPr>
            <w:r>
              <w:rPr>
                <w:sz w:val="20"/>
              </w:rPr>
              <w:t xml:space="preserve">Rescue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North West Fire Control, Warrington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999 or 01925 460841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01524 411590 </w:t>
            </w:r>
          </w:p>
          <w:p w:rsidR="00D65999" w:rsidRDefault="00136B7E">
            <w:pPr>
              <w:spacing w:after="0" w:line="259" w:lineRule="auto"/>
              <w:ind w:left="11" w:right="0" w:firstLine="0"/>
              <w:jc w:val="left"/>
            </w:pPr>
            <w:r>
              <w:rPr>
                <w:sz w:val="20"/>
              </w:rPr>
              <w:t xml:space="preserve">(Morecambe Fire </w:t>
            </w:r>
          </w:p>
          <w:p w:rsidR="00D65999" w:rsidRDefault="00136B7E">
            <w:pPr>
              <w:spacing w:after="0" w:line="259" w:lineRule="auto"/>
              <w:ind w:left="11" w:right="0" w:firstLine="0"/>
              <w:jc w:val="left"/>
            </w:pPr>
            <w:r>
              <w:rPr>
                <w:sz w:val="20"/>
              </w:rPr>
              <w:t xml:space="preserve">Station) </w:t>
            </w:r>
          </w:p>
        </w:tc>
      </w:tr>
      <w:tr w:rsidR="00D65999">
        <w:trPr>
          <w:trHeight w:val="694"/>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tabs>
                <w:tab w:val="center" w:pos="1101"/>
                <w:tab w:val="right" w:pos="2732"/>
              </w:tabs>
              <w:spacing w:after="0" w:line="259" w:lineRule="auto"/>
              <w:ind w:left="0" w:right="0" w:firstLine="0"/>
              <w:jc w:val="left"/>
            </w:pPr>
            <w:r>
              <w:rPr>
                <w:sz w:val="20"/>
              </w:rPr>
              <w:t xml:space="preserve">North </w:t>
            </w:r>
            <w:r>
              <w:rPr>
                <w:sz w:val="20"/>
              </w:rPr>
              <w:tab/>
              <w:t xml:space="preserve">West </w:t>
            </w:r>
            <w:r>
              <w:rPr>
                <w:sz w:val="20"/>
              </w:rPr>
              <w:tab/>
              <w:t xml:space="preserve">Ambulance </w:t>
            </w:r>
          </w:p>
          <w:p w:rsidR="00D65999" w:rsidRDefault="00136B7E">
            <w:pPr>
              <w:spacing w:after="0" w:line="259" w:lineRule="auto"/>
              <w:ind w:left="0" w:right="0" w:firstLine="0"/>
              <w:jc w:val="left"/>
            </w:pPr>
            <w:r>
              <w:rPr>
                <w:sz w:val="20"/>
              </w:rPr>
              <w:t xml:space="preserve">Service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Broughton, Preston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999 or 01772 862666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816"/>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Cave and Fell Rescue </w:t>
            </w:r>
          </w:p>
          <w:p w:rsidR="00D65999" w:rsidRDefault="00136B7E">
            <w:pPr>
              <w:spacing w:after="0" w:line="259" w:lineRule="auto"/>
              <w:ind w:left="0" w:right="0" w:firstLine="0"/>
              <w:jc w:val="left"/>
            </w:pPr>
            <w:r>
              <w:rPr>
                <w:sz w:val="20"/>
              </w:rPr>
              <w:t xml:space="preserve">Teams </w:t>
            </w:r>
          </w:p>
          <w:p w:rsidR="00D65999" w:rsidRDefault="00136B7E">
            <w:pPr>
              <w:spacing w:after="0" w:line="259" w:lineRule="auto"/>
              <w:ind w:left="0" w:right="0" w:firstLine="0"/>
              <w:jc w:val="left"/>
            </w:pPr>
            <w:r>
              <w:rPr>
                <w:sz w:val="20"/>
              </w:rPr>
              <w:t xml:space="preserve">(Call out via Police)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5" w:firstLine="0"/>
              <w:jc w:val="left"/>
            </w:pPr>
            <w:r>
              <w:rPr>
                <w:sz w:val="20"/>
              </w:rPr>
              <w:t xml:space="preserve">Via Lancashire Constabulary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999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694"/>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Environment Agency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Lutra House, Preston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01772 714110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0800 807 060 (incident </w:t>
            </w:r>
          </w:p>
          <w:p w:rsidR="00D65999" w:rsidRDefault="00136B7E">
            <w:pPr>
              <w:spacing w:after="0" w:line="259" w:lineRule="auto"/>
              <w:ind w:left="11" w:right="0" w:firstLine="0"/>
              <w:jc w:val="left"/>
            </w:pPr>
            <w:r>
              <w:rPr>
                <w:sz w:val="20"/>
              </w:rPr>
              <w:t xml:space="preserve">hotline) </w:t>
            </w:r>
          </w:p>
        </w:tc>
      </w:tr>
      <w:tr w:rsidR="00D65999">
        <w:trPr>
          <w:trHeight w:val="694"/>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DEFRA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08459 335577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08459 881188 </w:t>
            </w:r>
          </w:p>
          <w:p w:rsidR="00D65999" w:rsidRDefault="00136B7E">
            <w:pPr>
              <w:spacing w:after="0" w:line="259" w:lineRule="auto"/>
              <w:ind w:left="11" w:right="0" w:firstLine="0"/>
              <w:jc w:val="left"/>
            </w:pPr>
            <w:r>
              <w:rPr>
                <w:sz w:val="20"/>
              </w:rPr>
              <w:t xml:space="preserve">(Floodline) </w:t>
            </w:r>
          </w:p>
        </w:tc>
      </w:tr>
      <w:tr w:rsidR="00D65999">
        <w:trPr>
          <w:trHeight w:val="704"/>
        </w:trPr>
        <w:tc>
          <w:tcPr>
            <w:tcW w:w="2732" w:type="dxa"/>
            <w:gridSpan w:val="2"/>
            <w:tcBorders>
              <w:top w:val="double" w:sz="6" w:space="0" w:color="000000"/>
              <w:left w:val="single" w:sz="2" w:space="0" w:color="F0F0F0"/>
              <w:bottom w:val="single" w:sz="12" w:space="0" w:color="EEECE1"/>
              <w:right w:val="double" w:sz="6" w:space="0" w:color="000000"/>
            </w:tcBorders>
          </w:tcPr>
          <w:p w:rsidR="00D65999" w:rsidRDefault="00136B7E">
            <w:pPr>
              <w:spacing w:after="0" w:line="259" w:lineRule="auto"/>
              <w:ind w:left="0" w:right="0" w:firstLine="0"/>
              <w:jc w:val="left"/>
            </w:pPr>
            <w:r>
              <w:rPr>
                <w:sz w:val="20"/>
              </w:rPr>
              <w:t xml:space="preserve">Met Office </w:t>
            </w:r>
          </w:p>
        </w:tc>
        <w:tc>
          <w:tcPr>
            <w:tcW w:w="2761"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 </w:t>
            </w:r>
          </w:p>
        </w:tc>
        <w:tc>
          <w:tcPr>
            <w:tcW w:w="2499"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0870 900 0100 </w:t>
            </w:r>
          </w:p>
        </w:tc>
        <w:tc>
          <w:tcPr>
            <w:tcW w:w="2515" w:type="dxa"/>
            <w:tcBorders>
              <w:top w:val="double" w:sz="6" w:space="0" w:color="000000"/>
              <w:left w:val="double" w:sz="6" w:space="0" w:color="000000"/>
              <w:bottom w:val="sing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668"/>
        </w:trPr>
        <w:tc>
          <w:tcPr>
            <w:tcW w:w="2454" w:type="dxa"/>
            <w:tcBorders>
              <w:top w:val="single" w:sz="12" w:space="0" w:color="EEECE1"/>
              <w:left w:val="single" w:sz="2" w:space="0" w:color="F0F0F0"/>
              <w:bottom w:val="double" w:sz="6" w:space="0" w:color="000000"/>
              <w:right w:val="single" w:sz="2" w:space="0" w:color="F0F0F0"/>
            </w:tcBorders>
            <w:shd w:val="clear" w:color="auto" w:fill="EEECE1"/>
          </w:tcPr>
          <w:p w:rsidR="00D65999" w:rsidRDefault="00136B7E">
            <w:pPr>
              <w:spacing w:after="0" w:line="259" w:lineRule="auto"/>
              <w:ind w:left="0" w:right="0" w:firstLine="0"/>
              <w:jc w:val="left"/>
            </w:pPr>
            <w:r>
              <w:rPr>
                <w:b/>
                <w:sz w:val="20"/>
              </w:rPr>
              <w:t xml:space="preserve">Medical </w:t>
            </w:r>
          </w:p>
        </w:tc>
        <w:tc>
          <w:tcPr>
            <w:tcW w:w="8052" w:type="dxa"/>
            <w:gridSpan w:val="4"/>
            <w:tcBorders>
              <w:top w:val="nil"/>
              <w:left w:val="single" w:sz="2" w:space="0" w:color="F0F0F0"/>
              <w:bottom w:val="nil"/>
              <w:right w:val="nil"/>
            </w:tcBorders>
          </w:tcPr>
          <w:p w:rsidR="00D65999" w:rsidRDefault="00D65999">
            <w:pPr>
              <w:spacing w:after="160" w:line="259" w:lineRule="auto"/>
              <w:ind w:left="0" w:right="0" w:firstLine="0"/>
              <w:jc w:val="left"/>
            </w:pPr>
          </w:p>
        </w:tc>
      </w:tr>
      <w:tr w:rsidR="00D65999">
        <w:trPr>
          <w:trHeight w:val="1059"/>
        </w:trPr>
        <w:tc>
          <w:tcPr>
            <w:tcW w:w="10507" w:type="dxa"/>
            <w:gridSpan w:val="5"/>
            <w:tcBorders>
              <w:top w:val="nil"/>
              <w:left w:val="single" w:sz="2" w:space="0" w:color="F0F0F0"/>
              <w:bottom w:val="nil"/>
              <w:right w:val="single" w:sz="2" w:space="0" w:color="F0F0F0"/>
            </w:tcBorders>
          </w:tcPr>
          <w:p w:rsidR="00D65999" w:rsidRDefault="00136B7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400BE0" wp14:editId="731462B8">
                      <wp:simplePos x="0" y="0"/>
                      <wp:positionH relativeFrom="column">
                        <wp:posOffset>1712849</wp:posOffset>
                      </wp:positionH>
                      <wp:positionV relativeFrom="paragraph">
                        <wp:posOffset>-21160</wp:posOffset>
                      </wp:positionV>
                      <wp:extent cx="44196" cy="621792"/>
                      <wp:effectExtent l="0" t="0" r="0" b="0"/>
                      <wp:wrapSquare wrapText="bothSides"/>
                      <wp:docPr id="43549" name="Group 43549"/>
                      <wp:cNvGraphicFramePr/>
                      <a:graphic xmlns:a="http://schemas.openxmlformats.org/drawingml/2006/main">
                        <a:graphicData uri="http://schemas.microsoft.com/office/word/2010/wordprocessingGroup">
                          <wpg:wgp>
                            <wpg:cNvGrpSpPr/>
                            <wpg:grpSpPr>
                              <a:xfrm>
                                <a:off x="0" y="0"/>
                                <a:ext cx="44196" cy="621792"/>
                                <a:chOff x="0" y="0"/>
                                <a:chExt cx="44196" cy="621792"/>
                              </a:xfrm>
                            </wpg:grpSpPr>
                            <wps:wsp>
                              <wps:cNvPr id="45624" name="Shape 45624"/>
                              <wps:cNvSpPr/>
                              <wps:spPr>
                                <a:xfrm>
                                  <a:off x="0"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25" name="Shape 45625"/>
                              <wps:cNvSpPr/>
                              <wps:spPr>
                                <a:xfrm>
                                  <a:off x="35052"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30FCC3" id="Group 43549" o:spid="_x0000_s1026" style="position:absolute;margin-left:134.85pt;margin-top:-1.65pt;width:3.5pt;height:48.95pt;z-index:251659264" coordsize="44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omsgIAAOwJAAAOAAAAZHJzL2Uyb0RvYy54bWzsVs1u2zAMvg/YOwi6r3ZcJ12MOD2sWy/D&#10;VrTdA6iy/APIkiApcfL2o+ifpOnWDh2ww9AcHJoiP5GfSFqry10ryVZY12iV09lZTIlQXBeNqnL6&#10;4/7Lh4+UOM9UwaRWIqd74ejl+v27VWcykehay0JYAiDKZZ3Jae29yaLI8Vq0zJ1pIxQsltq2zMOr&#10;raLCsg7QWxklcbyIOm0LYzUXzoH2ql+ka8QvS8H997J0whOZU4jN49Pi8yE8o/WKZZVlpm74EAZ7&#10;RRQtaxRsOkFdMc/IxjZPoNqGW+106c+4biNdlg0XmANkM4tPsrm2emMwlyrrKjPRBNSe8PRqWP5t&#10;e2NJU+Q0PZ+nS0oUa+GYcGfSq4CizlQZWF5bc2du7KCo+reQ9a60bfiHfMgOyd1P5IqdJxyUaTpb&#10;LijhsLJIZhfLpOee13BAT5x4/fk5t2jcMgqRTYF0BorIHXhyf8fTXc2MQPpdyH7kab5I0pEnNCEp&#10;qpAWtJxIcpkDvv6UoeUsBeDHBE2ZsoxvnL8WGolm26/O97VbjBKrR4nv1Cha6IBna98wH/xCjEEk&#10;XU77OOrpnMJaq7fiXqOVPzktCPGwKtWxVY801gIYjsvjv0GwyexQGL+1hSZ+VEEvGGKHTzYghCTX&#10;q0HAxEE+plaqwAFswxnMo1Iyj43dNh4GlWxamHLJRRwfgAEtFF5/0ij5vRSBKqluRQnNhS0RFM5W&#10;D5+kJVsWxhH+EJxJU7NBG9oCQhpMUUac4F82Uk6QM3T9FWSPMBgHP4GTcPKMe08+RNOPQxgqkPQ4&#10;FCGCyQl31spP/gpGOYZ5lG0QH3Sxx/GAhEAnhsnxj1py/rQl5yHGEAA078steT6P5wkW1/BVGAfX&#10;W1u+tWV/U/h/2hK/m3ClwPEyXH/CneX4HeTjS9r6JwAAAP//AwBQSwMEFAAGAAgAAAAhAKSlKPnh&#10;AAAACQEAAA8AAABkcnMvZG93bnJldi54bWxMj01PwkAQhu8m/ofNmHiD7YcWqN0SQtQTMRFMiLel&#10;HdqG7mzTXdry7x1PepyZJ+88b7aeTCsG7F1jSUE4D0AgFbZsqFLwdXibLUE4r6nUrSVUcEMH6/z+&#10;LtNpaUf6xGHvK8Eh5FKtoPa+S6V0RY1Gu7ntkPh2tr3Rnse+kmWvRw43rYyCIJFGN8Qfat3htsbi&#10;sr8aBe+jHjdx+DrsLuft7fvw/HHchajU48O0eQHhcfJ/MPzqszrk7HSyVyqdaBVEyWrBqIJZHINg&#10;IFokvDgpWD0lIPNM/m+Q/wAAAP//AwBQSwECLQAUAAYACAAAACEAtoM4kv4AAADhAQAAEwAAAAAA&#10;AAAAAAAAAAAAAAAAW0NvbnRlbnRfVHlwZXNdLnhtbFBLAQItABQABgAIAAAAIQA4/SH/1gAAAJQB&#10;AAALAAAAAAAAAAAAAAAAAC8BAABfcmVscy8ucmVsc1BLAQItABQABgAIAAAAIQDfSgomsgIAAOwJ&#10;AAAOAAAAAAAAAAAAAAAAAC4CAABkcnMvZTJvRG9jLnhtbFBLAQItABQABgAIAAAAIQCkpSj54QAA&#10;AAkBAAAPAAAAAAAAAAAAAAAAAAwFAABkcnMvZG93bnJldi54bWxQSwUGAAAAAAQABADzAAAAGgYA&#10;AAAA&#10;">
                      <v:shape id="Shape 45624" o:spid="_x0000_s1027" style="position:absolute;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eMYA&#10;AADeAAAADwAAAGRycy9kb3ducmV2LnhtbESPQWvCQBSE70L/w/IKvdVNgw01ukoVhV6ENnrQ2yP7&#10;zEazb0N2q/Hfu4WCx2FmvmGm89424kKdrx0reBsmIIhLp2uuFOy269cPED4ga2wck4IbeZjPngZT&#10;zLW78g9dilCJCGGfowITQptL6UtDFv3QtcTRO7rOYoiyq6Tu8BrhtpFpkmTSYs1xwWBLS0Plufi1&#10;Cvx3ypvF3hw2xfI41s0a3eqUKfXy3H9OQATqwyP83/7SCkbvWTqCvzvx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1eMYAAADeAAAADwAAAAAAAAAAAAAAAACYAgAAZHJz&#10;L2Rvd25yZXYueG1sUEsFBgAAAAAEAAQA9QAAAIsDAAAAAA==&#10;" path="m,l9144,r,621792l,621792,,e" fillcolor="black" stroked="f" strokeweight="0">
                        <v:stroke miterlimit="83231f" joinstyle="miter"/>
                        <v:path arrowok="t" textboxrect="0,0,9144,621792"/>
                      </v:shape>
                      <v:shape id="Shape 45625" o:spid="_x0000_s1028" style="position:absolute;left:350;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Q48YA&#10;AADeAAAADwAAAGRycy9kb3ducmV2LnhtbESPQWvCQBSE74X+h+UJvenGUEONrlJFoRehjR709sg+&#10;s9Hs25DdavrvuwWhx2FmvmHmy9424kadrx0rGI8SEMSl0zVXCg777fANhA/IGhvHpOCHPCwXz09z&#10;zLW78xfdilCJCGGfowITQptL6UtDFv3ItcTRO7vOYoiyq6Tu8B7htpFpkmTSYs1xwWBLa0Pltfi2&#10;CvxnyrvV0Zx2xfo81c0W3eaSKfUy6N9nIAL14T/8aH9oBa+TLJ3A3514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NQ48YAAADeAAAADwAAAAAAAAAAAAAAAACYAgAAZHJz&#10;L2Rvd25yZXYueG1sUEsFBgAAAAAEAAQA9QAAAIsDAAAAAA==&#10;" path="m,l9144,r,621792l,621792,,e" fillcolor="black" stroked="f" strokeweight="0">
                        <v:stroke miterlimit="83231f" joinstyle="miter"/>
                        <v:path arrowok="t" textboxrect="0,0,9144,62179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01C1E95" wp14:editId="01CE2FFF">
                      <wp:simplePos x="0" y="0"/>
                      <wp:positionH relativeFrom="column">
                        <wp:posOffset>3465830</wp:posOffset>
                      </wp:positionH>
                      <wp:positionV relativeFrom="paragraph">
                        <wp:posOffset>-21160</wp:posOffset>
                      </wp:positionV>
                      <wp:extent cx="44196" cy="621792"/>
                      <wp:effectExtent l="0" t="0" r="0" b="0"/>
                      <wp:wrapSquare wrapText="bothSides"/>
                      <wp:docPr id="43550" name="Group 43550"/>
                      <wp:cNvGraphicFramePr/>
                      <a:graphic xmlns:a="http://schemas.openxmlformats.org/drawingml/2006/main">
                        <a:graphicData uri="http://schemas.microsoft.com/office/word/2010/wordprocessingGroup">
                          <wpg:wgp>
                            <wpg:cNvGrpSpPr/>
                            <wpg:grpSpPr>
                              <a:xfrm>
                                <a:off x="0" y="0"/>
                                <a:ext cx="44196" cy="621792"/>
                                <a:chOff x="0" y="0"/>
                                <a:chExt cx="44196" cy="621792"/>
                              </a:xfrm>
                            </wpg:grpSpPr>
                            <wps:wsp>
                              <wps:cNvPr id="45626" name="Shape 45626"/>
                              <wps:cNvSpPr/>
                              <wps:spPr>
                                <a:xfrm>
                                  <a:off x="0"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27" name="Shape 45627"/>
                              <wps:cNvSpPr/>
                              <wps:spPr>
                                <a:xfrm>
                                  <a:off x="35052"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CEE0E9" id="Group 43550" o:spid="_x0000_s1026" style="position:absolute;margin-left:272.9pt;margin-top:-1.65pt;width:3.5pt;height:48.95pt;z-index:251660288" coordsize="44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kbsQIAAOwJAAAOAAAAZHJzL2Uyb0RvYy54bWzsVs1u2zAMvg/YOwi+r3bc/KxGnB7WrZdh&#10;K9buAVRZ/gFkSZDUOHn7UZStZOnWDh2ww9AcHJoiP5GfSFrry10vyJYb2ylZJrOzLCFcMlV1simT&#10;73ef3r1PiHVUVlQoyctkz21yuXn7Zj3ogueqVaLihgCItMWgy6R1ThdpalnLe2rPlOYSFmtleurg&#10;1TRpZegA6L1I8yxbpoMylTaKcWtBexUWkw3i1zVn7mtdW+6IKBOIzeHT4PPeP9PNmhaNobrt2BgG&#10;fUEUPe0kbBqhrqij5MF0j6D6jhllVe3OmOpTVdcd45gDZDPLTrK5NupBYy5NMTQ60gTUnvD0Ylj2&#10;ZXtjSFeVyfx8sQCGJO3hmHBnElRA0aCbAiyvjb7VN2ZUNOHNZ72rTe//IR+yQ3L3kVy+c4SBcj6f&#10;XSwTwmBlmc9WF3ngnrVwQI+cWPvxKbd02jL1kcVABg1FZA882b/j6balmiP91mc/8bRY5pBH4AlN&#10;yBxVSAtaRpJsYYGvP2XoYjafnxIUM6UFe7Dumiskmm4/Wxdqt5ok2k4S28lJNNABT9a+ps77+Ri9&#10;SIYyCXG08Zz8Wq+2/E6hlTs5LQjxsCrksVVAmmoBDKfl6V8jWDQ7FMZvbaFEf6qgZwyxw6MNCD7J&#10;zXoUMHGQj6kV0nMA2zAK86gW1GFj952DQSW6HqZcvsqyAzCg+cILJ42S2wvuqRLyG6+hubAlvMKa&#10;5v6DMGRL/TjCH4JToVs6an1bQEijKcqI4/3rTogIOUPXX0EGhNHY+3GchNEzC55sjCaMQxgqkPQ0&#10;FCGC6IQ7K+miv4RRjmEeZevFe1XtcTwgIdCJfnL8o5ZcPW7JlY/RBwDN+3xLni+yRY7FNX4VpsH1&#10;2pavbRluCv9PW+J3E64UOF7G64+/sxy/g3x8Sdv8AAAA//8DAFBLAwQUAAYACAAAACEA203NBeEA&#10;AAAJAQAADwAAAGRycy9kb3ducmV2LnhtbEyPQUvDQBCF74L/YRnBW7tJ0xSNmZRS1FMRbAXxNs1O&#10;k9Dsbshuk/Tfu57scd483vtevp50KwbuXWMNQjyPQLAprWpMhfB1eJs9gXCejKLWGka4soN1cX+X&#10;U6bsaD552PtKhBDjMkKove8yKV1ZsyY3tx2b8DvZXpMPZ19J1dMYwnUrF1G0kpoaExpq6nhbc3ne&#10;XzTC+0jjJolfh935tL3+HNKP713MiI8P0+YFhOfJ/5vhDz+gQxGYjvZilBMtQrpMA7pHmCUJiGBI&#10;00UQjgjPyxXIIpe3C4pfAAAA//8DAFBLAQItABQABgAIAAAAIQC2gziS/gAAAOEBAAATAAAAAAAA&#10;AAAAAAAAAAAAAABbQ29udGVudF9UeXBlc10ueG1sUEsBAi0AFAAGAAgAAAAhADj9If/WAAAAlAEA&#10;AAsAAAAAAAAAAAAAAAAALwEAAF9yZWxzLy5yZWxzUEsBAi0AFAAGAAgAAAAhABvuWRuxAgAA7AkA&#10;AA4AAAAAAAAAAAAAAAAALgIAAGRycy9lMm9Eb2MueG1sUEsBAi0AFAAGAAgAAAAhANtNzQXhAAAA&#10;CQEAAA8AAAAAAAAAAAAAAAAACwUAAGRycy9kb3ducmV2LnhtbFBLBQYAAAAABAAEAPMAAAAZBgAA&#10;AAA=&#10;">
                      <v:shape id="Shape 45626" o:spid="_x0000_s1027" style="position:absolute;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OlMYA&#10;AADeAAAADwAAAGRycy9kb3ducmV2LnhtbESPQWvCQBSE70L/w/IK3urG0AabukorFXoRNPagt0f2&#10;mU3Nvg3ZVeO/d4WCx2FmvmGm89424kydrx0rGI8SEMSl0zVXCn63y5cJCB+QNTaOScGVPMxnT4Mp&#10;5tpdeEPnIlQiQtjnqMCE0OZS+tKQRT9yLXH0Dq6zGKLsKqk7vES4bWSaJJm0WHNcMNjSwlB5LE5W&#10;gV+nvPramf2qWBzedbNE9/2XKTV87j8/QATqwyP83/7RCl7fsjSD+514B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OlMYAAADeAAAADwAAAAAAAAAAAAAAAACYAgAAZHJz&#10;L2Rvd25yZXYueG1sUEsFBgAAAAAEAAQA9QAAAIsDAAAAAA==&#10;" path="m,l9144,r,621792l,621792,,e" fillcolor="black" stroked="f" strokeweight="0">
                        <v:stroke miterlimit="83231f" joinstyle="miter"/>
                        <v:path arrowok="t" textboxrect="0,0,9144,621792"/>
                      </v:shape>
                      <v:shape id="Shape 45627" o:spid="_x0000_s1028" style="position:absolute;left:350;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rD8cA&#10;AADeAAAADwAAAGRycy9kb3ducmV2LnhtbESPQWvCQBSE7wX/w/KE3uqmoY2auoqVCr0IGj3Y2yP7&#10;zKZm34bsVtN/7wqFHoeZ+YaZLXrbiAt1vnas4HmUgCAuna65UnDYr58mIHxA1tg4JgW/5GExHzzM&#10;MNfuyju6FKESEcI+RwUmhDaX0peGLPqRa4mjd3KdxRBlV0nd4TXCbSPTJMmkxZrjgsGWVobKc/Fj&#10;Ffhtypv3o/naFKvTVDdrdB/fmVKPw375BiJQH/7Df+1PreDlNUv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taw/HAAAA3gAAAA8AAAAAAAAAAAAAAAAAmAIAAGRy&#10;cy9kb3ducmV2LnhtbFBLBQYAAAAABAAEAPUAAACMAwAAAAA=&#10;" path="m,l9144,r,621792l,621792,,e" fillcolor="black" stroked="f" strokeweight="0">
                        <v:stroke miterlimit="83231f" joinstyle="miter"/>
                        <v:path arrowok="t" textboxrect="0,0,9144,62179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13F279" wp14:editId="3E49E593">
                      <wp:simplePos x="0" y="0"/>
                      <wp:positionH relativeFrom="column">
                        <wp:posOffset>5052568</wp:posOffset>
                      </wp:positionH>
                      <wp:positionV relativeFrom="paragraph">
                        <wp:posOffset>-21160</wp:posOffset>
                      </wp:positionV>
                      <wp:extent cx="44196" cy="621792"/>
                      <wp:effectExtent l="0" t="0" r="0" b="0"/>
                      <wp:wrapSquare wrapText="bothSides"/>
                      <wp:docPr id="43551" name="Group 43551"/>
                      <wp:cNvGraphicFramePr/>
                      <a:graphic xmlns:a="http://schemas.openxmlformats.org/drawingml/2006/main">
                        <a:graphicData uri="http://schemas.microsoft.com/office/word/2010/wordprocessingGroup">
                          <wpg:wgp>
                            <wpg:cNvGrpSpPr/>
                            <wpg:grpSpPr>
                              <a:xfrm>
                                <a:off x="0" y="0"/>
                                <a:ext cx="44196" cy="621792"/>
                                <a:chOff x="0" y="0"/>
                                <a:chExt cx="44196" cy="621792"/>
                              </a:xfrm>
                            </wpg:grpSpPr>
                            <wps:wsp>
                              <wps:cNvPr id="45628" name="Shape 45628"/>
                              <wps:cNvSpPr/>
                              <wps:spPr>
                                <a:xfrm>
                                  <a:off x="0"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29" name="Shape 45629"/>
                              <wps:cNvSpPr/>
                              <wps:spPr>
                                <a:xfrm>
                                  <a:off x="35052" y="0"/>
                                  <a:ext cx="9144" cy="621792"/>
                                </a:xfrm>
                                <a:custGeom>
                                  <a:avLst/>
                                  <a:gdLst/>
                                  <a:ahLst/>
                                  <a:cxnLst/>
                                  <a:rect l="0" t="0" r="0" b="0"/>
                                  <a:pathLst>
                                    <a:path w="9144" h="621792">
                                      <a:moveTo>
                                        <a:pt x="0" y="0"/>
                                      </a:moveTo>
                                      <a:lnTo>
                                        <a:pt x="9144" y="0"/>
                                      </a:lnTo>
                                      <a:lnTo>
                                        <a:pt x="9144" y="621792"/>
                                      </a:lnTo>
                                      <a:lnTo>
                                        <a:pt x="0" y="621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4ACC44" id="Group 43551" o:spid="_x0000_s1026" style="position:absolute;margin-left:397.85pt;margin-top:-1.65pt;width:3.5pt;height:48.95pt;z-index:251661312" coordsize="44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uisgIAAOwJAAAOAAAAZHJzL2Uyb0RvYy54bWzsVs1u2zAMvg/YOwi+r/5pki5GnB7WLZdh&#10;K9buAVRZ/gFkSZCUOHn7UZTtZOnWDh2ww9AcHJoiP5GfSFqr630nyI4b2ypZROlFEhEumSpbWRfR&#10;9/tP795HxDoqSyqU5EV04Da6Xr99s+p1zjPVKFFyQwBE2rzXRdQ4p/M4tqzhHbUXSnMJi5UyHXXw&#10;auq4NLQH9E7EWZIs4l6ZUhvFuLWgvQmL0Rrxq4oz97WqLHdEFBHE5vBp8Pngn/F6RfPaUN20bAiD&#10;viCKjrYSNp2gbqijZGvaR1Bdy4yyqnIXTHWxqqqWccwBskmTs2w2Rm015lLnfa0nmoDaM55eDMu+&#10;7G4Nacsiml3O52lEJO3gmHBnElRAUa/rHCw3Rt/pWzMo6vDms95XpvP/kA/ZI7mHiVy+d4SBcjZL&#10;l4uIMFhZZOnVMgvcswYO6JETaz4+5RaPW8Y+simQXkMR2SNP9u94umuo5ki/9dmPPM0XGRR14AlN&#10;yAxVSAtaTiTZ3AJff8rQMp3NzgmaMqU521q34QqJprvP1oXaLUeJNqPE9nIUDXTAk7WvqfN+PkYv&#10;kr6IQhzNdE5+rVM7fq/Qyp2dFoR4XBXy1CogjbUAhuPy+K8RbDI7FsZvbaGJf6qgZwyxwycbEHyS&#10;69UgYOIgn1IrpOcAtmEU5lElqMPG7loHg0q0HUy57CpJjsCA5gsvnDRK7iC4p0rIb7yC5sKW8Apr&#10;6ocPwpAd9eMIfwhOhW7ooPVtASENpigjjvevWiEmyBRdfwUZEAZj78dxEk6eSfBkQzRhHMJQgaTH&#10;oQgRTE64s5Ju8pcwyjHMk2y9+KDKA44HJAQ60U+Of9SSy8ctufQx+gCgeZ9vyct5Ms+wuIavwji4&#10;XtvytS3DTeH/aUv8bsKVAsfLcP3xd5bTd5BPL2nrHwAAAP//AwBQSwMEFAAGAAgAAAAhADpOTEnh&#10;AAAACQEAAA8AAABkcnMvZG93bnJldi54bWxMj01PwzAMhu9I/IfISNy2tCv7KnWnaQJOExIbEuLm&#10;NV5brUmqJmu7f084wdH2o9fPm21G3YieO1dbgxBPIxBsCqtqUyJ8Hl8nKxDOk1HUWMMIN3awye/v&#10;MkqVHcwH9wdfihBiXEoIlfdtKqUrKtbkprZlE25n22nyYexKqToaQrhu5CyKFlJTbcKHilreVVxc&#10;DleN8DbQsE3il35/Oe9u38f5+9c+ZsTHh3H7DMLz6P9g+NUP6pAHp5O9GuVEg7Bcz5cBRZgkCYgA&#10;rKJZWJwQ1k8LkHkm/zfIfwAAAP//AwBQSwECLQAUAAYACAAAACEAtoM4kv4AAADhAQAAEwAAAAAA&#10;AAAAAAAAAAAAAAAAW0NvbnRlbnRfVHlwZXNdLnhtbFBLAQItABQABgAIAAAAIQA4/SH/1gAAAJQB&#10;AAALAAAAAAAAAAAAAAAAAC8BAABfcmVscy8ucmVsc1BLAQItABQABgAIAAAAIQB1N4uisgIAAOwJ&#10;AAAOAAAAAAAAAAAAAAAAAC4CAABkcnMvZTJvRG9jLnhtbFBLAQItABQABgAIAAAAIQA6TkxJ4QAA&#10;AAkBAAAPAAAAAAAAAAAAAAAAAAwFAABkcnMvZG93bnJldi54bWxQSwUGAAAAAAQABADzAAAAGgYA&#10;AAAA&#10;">
                      <v:shape id="Shape 45628" o:spid="_x0000_s1027" style="position:absolute;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fcMA&#10;AADeAAAADwAAAGRycy9kb3ducmV2LnhtbERPz2vCMBS+C/4P4Q28abqixXVGUVHwImi3w3Z7NM+m&#10;W/NSmqj1v18OA48f3+/FqreNuFHna8cKXicJCOLS6ZorBZ8f+/EchA/IGhvHpOBBHlbL4WCBuXZ3&#10;PtOtCJWIIexzVGBCaHMpfWnIop+4ljhyF9dZDBF2ldQd3mO4bWSaJJm0WHNsMNjS1lD5W1ytAn9K&#10;+bj5Mt/HYnt5080e3e4nU2r00q/fQQTqw1P87z5oBdNZlsa98U6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L/fcMAAADeAAAADwAAAAAAAAAAAAAAAACYAgAAZHJzL2Rv&#10;d25yZXYueG1sUEsFBgAAAAAEAAQA9QAAAIgDAAAAAA==&#10;" path="m,l9144,r,621792l,621792,,e" fillcolor="black" stroked="f" strokeweight="0">
                        <v:stroke miterlimit="83231f" joinstyle="miter"/>
                        <v:path arrowok="t" textboxrect="0,0,9144,621792"/>
                      </v:shape>
                      <v:shape id="Shape 45629" o:spid="_x0000_s1028" style="position:absolute;left:350;width:91;height:6217;visibility:visible;mso-wrap-style:square;v-text-anchor:top" coordsize="9144,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a5sYA&#10;AADeAAAADwAAAGRycy9kb3ducmV2LnhtbESPQWvCQBSE70L/w/IK3urGUENNXaWVCl4Em/agt0f2&#10;mU3Nvg3ZVeO/d4WCx2FmvmFmi9424kydrx0rGI8SEMSl0zVXCn5/Vi9vIHxA1tg4JgVX8rCYPw1m&#10;mGt34W86F6ESEcI+RwUmhDaX0peGLPqRa4mjd3CdxRBlV0nd4SXCbSPTJMmkxZrjgsGWlobKY3Gy&#10;Cvw25c3nzuw3xfIw1c0K3ddfptTwuf94BxGoD4/wf3utFbxOsnQK9zvx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5a5sYAAADeAAAADwAAAAAAAAAAAAAAAACYAgAAZHJz&#10;L2Rvd25yZXYueG1sUEsFBgAAAAAEAAQA9QAAAIsDAAAAAA==&#10;" path="m,l9144,r,621792l,621792,,e" fillcolor="black" stroked="f" strokeweight="0">
                        <v:stroke miterlimit="83231f" joinstyle="miter"/>
                        <v:path arrowok="t" textboxrect="0,0,9144,621792"/>
                      </v:shape>
                      <w10:wrap type="square"/>
                    </v:group>
                  </w:pict>
                </mc:Fallback>
              </mc:AlternateContent>
            </w:r>
            <w:r>
              <w:rPr>
                <w:sz w:val="20"/>
              </w:rPr>
              <w:t xml:space="preserve">Lancaster Royal Infirmary  01524 65944 Morecambe Bay </w:t>
            </w:r>
          </w:p>
          <w:p w:rsidR="00D65999" w:rsidRDefault="00136B7E">
            <w:pPr>
              <w:spacing w:after="0" w:line="259" w:lineRule="auto"/>
              <w:ind w:left="7825" w:right="1003" w:firstLine="0"/>
              <w:jc w:val="right"/>
            </w:pPr>
            <w:r>
              <w:rPr>
                <w:sz w:val="20"/>
              </w:rPr>
              <w:t xml:space="preserve">Hospitals Main </w:t>
            </w:r>
          </w:p>
          <w:p w:rsidR="00D65999" w:rsidRDefault="00136B7E">
            <w:pPr>
              <w:spacing w:after="0" w:line="259" w:lineRule="auto"/>
              <w:ind w:left="7825" w:right="492" w:firstLine="0"/>
              <w:jc w:val="right"/>
            </w:pPr>
            <w:r>
              <w:rPr>
                <w:sz w:val="20"/>
              </w:rPr>
              <w:t xml:space="preserve">Switchboard:  01539 </w:t>
            </w:r>
          </w:p>
          <w:p w:rsidR="00D65999" w:rsidRDefault="00136B7E">
            <w:pPr>
              <w:spacing w:after="0" w:line="259" w:lineRule="auto"/>
              <w:ind w:left="7825" w:right="0" w:firstLine="0"/>
              <w:jc w:val="left"/>
            </w:pPr>
            <w:r>
              <w:rPr>
                <w:sz w:val="20"/>
              </w:rPr>
              <w:t xml:space="preserve">732288 </w:t>
            </w:r>
          </w:p>
        </w:tc>
      </w:tr>
      <w:tr w:rsidR="00D65999">
        <w:trPr>
          <w:trHeight w:val="1047"/>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A46901">
            <w:pPr>
              <w:spacing w:after="0" w:line="259" w:lineRule="auto"/>
              <w:ind w:left="0" w:right="0" w:firstLine="0"/>
              <w:jc w:val="left"/>
            </w:pPr>
            <w:r>
              <w:rPr>
                <w:sz w:val="20"/>
              </w:rPr>
              <w:t>The Lunesdale Surgery</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A46901">
            <w:pPr>
              <w:spacing w:after="0" w:line="259" w:lineRule="auto"/>
              <w:ind w:left="11" w:right="0" w:firstLine="0"/>
              <w:jc w:val="left"/>
            </w:pPr>
            <w:r>
              <w:rPr>
                <w:sz w:val="20"/>
              </w:rPr>
              <w:t>01524 71210</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pPr>
            <w:r>
              <w:rPr>
                <w:sz w:val="20"/>
              </w:rPr>
              <w:t xml:space="preserve">Emergency number in appendix B. </w:t>
            </w:r>
          </w:p>
        </w:tc>
      </w:tr>
      <w:tr w:rsidR="00D65999">
        <w:trPr>
          <w:trHeight w:val="691"/>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Same Day Health Centre, Morecambe </w:t>
            </w:r>
          </w:p>
        </w:tc>
        <w:tc>
          <w:tcPr>
            <w:tcW w:w="2761"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 </w:t>
            </w:r>
          </w:p>
        </w:tc>
        <w:tc>
          <w:tcPr>
            <w:tcW w:w="2499" w:type="dxa"/>
            <w:tcBorders>
              <w:top w:val="doub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111 </w:t>
            </w:r>
          </w:p>
        </w:tc>
        <w:tc>
          <w:tcPr>
            <w:tcW w:w="2515" w:type="dxa"/>
            <w:tcBorders>
              <w:top w:val="doub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710"/>
        </w:trPr>
        <w:tc>
          <w:tcPr>
            <w:tcW w:w="2732" w:type="dxa"/>
            <w:gridSpan w:val="2"/>
            <w:tcBorders>
              <w:top w:val="double" w:sz="6" w:space="0" w:color="000000"/>
              <w:left w:val="single" w:sz="2" w:space="0" w:color="F0F0F0"/>
              <w:bottom w:val="single" w:sz="12" w:space="0" w:color="C0C0C0"/>
              <w:right w:val="double" w:sz="6" w:space="0" w:color="000000"/>
            </w:tcBorders>
          </w:tcPr>
          <w:p w:rsidR="00D65999" w:rsidRDefault="00136B7E">
            <w:pPr>
              <w:spacing w:after="0" w:line="259" w:lineRule="auto"/>
              <w:ind w:left="0" w:right="0" w:firstLine="0"/>
              <w:jc w:val="left"/>
            </w:pPr>
            <w:r>
              <w:rPr>
                <w:sz w:val="20"/>
              </w:rPr>
              <w:t xml:space="preserve">NHS Medical advice (nonemergency) </w:t>
            </w:r>
          </w:p>
        </w:tc>
        <w:tc>
          <w:tcPr>
            <w:tcW w:w="2761"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 </w:t>
            </w:r>
          </w:p>
        </w:tc>
        <w:tc>
          <w:tcPr>
            <w:tcW w:w="2499" w:type="dxa"/>
            <w:tcBorders>
              <w:top w:val="double" w:sz="6" w:space="0" w:color="000000"/>
              <w:left w:val="double" w:sz="6" w:space="0" w:color="000000"/>
              <w:bottom w:val="single" w:sz="6" w:space="0" w:color="000000"/>
              <w:right w:val="double" w:sz="6" w:space="0" w:color="000000"/>
            </w:tcBorders>
          </w:tcPr>
          <w:p w:rsidR="00D65999" w:rsidRDefault="00136B7E">
            <w:pPr>
              <w:spacing w:after="0" w:line="259" w:lineRule="auto"/>
              <w:ind w:left="11" w:right="0" w:firstLine="0"/>
              <w:jc w:val="left"/>
            </w:pPr>
            <w:r>
              <w:rPr>
                <w:sz w:val="20"/>
              </w:rPr>
              <w:t xml:space="preserve">111 </w:t>
            </w:r>
          </w:p>
        </w:tc>
        <w:tc>
          <w:tcPr>
            <w:tcW w:w="2515" w:type="dxa"/>
            <w:tcBorders>
              <w:top w:val="double" w:sz="6" w:space="0" w:color="000000"/>
              <w:left w:val="double" w:sz="6" w:space="0" w:color="000000"/>
              <w:bottom w:val="single" w:sz="6" w:space="0" w:color="00000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413"/>
        </w:trPr>
        <w:tc>
          <w:tcPr>
            <w:tcW w:w="2454" w:type="dxa"/>
            <w:tcBorders>
              <w:top w:val="single" w:sz="12" w:space="0" w:color="C0C0C0"/>
              <w:left w:val="single" w:sz="2" w:space="0" w:color="F0F0F0"/>
              <w:bottom w:val="double" w:sz="6" w:space="0" w:color="000000"/>
              <w:right w:val="single" w:sz="2" w:space="0" w:color="F0F0F0"/>
            </w:tcBorders>
            <w:shd w:val="clear" w:color="auto" w:fill="C0C0C0"/>
          </w:tcPr>
          <w:p w:rsidR="00D65999" w:rsidRDefault="00136B7E">
            <w:pPr>
              <w:spacing w:after="0" w:line="259" w:lineRule="auto"/>
              <w:ind w:left="0" w:right="0" w:firstLine="0"/>
              <w:jc w:val="left"/>
            </w:pPr>
            <w:r>
              <w:rPr>
                <w:b/>
                <w:sz w:val="20"/>
              </w:rPr>
              <w:t xml:space="preserve">Local councils </w:t>
            </w:r>
          </w:p>
        </w:tc>
        <w:tc>
          <w:tcPr>
            <w:tcW w:w="8052" w:type="dxa"/>
            <w:gridSpan w:val="4"/>
            <w:tcBorders>
              <w:top w:val="nil"/>
              <w:left w:val="single" w:sz="2" w:space="0" w:color="F0F0F0"/>
              <w:bottom w:val="nil"/>
              <w:right w:val="nil"/>
            </w:tcBorders>
          </w:tcPr>
          <w:p w:rsidR="00D65999" w:rsidRDefault="00D65999">
            <w:pPr>
              <w:spacing w:after="160" w:line="259" w:lineRule="auto"/>
              <w:ind w:left="0" w:right="0" w:firstLine="0"/>
              <w:jc w:val="left"/>
            </w:pPr>
          </w:p>
        </w:tc>
      </w:tr>
      <w:tr w:rsidR="00D65999">
        <w:trPr>
          <w:trHeight w:val="829"/>
        </w:trPr>
        <w:tc>
          <w:tcPr>
            <w:tcW w:w="2732" w:type="dxa"/>
            <w:gridSpan w:val="2"/>
            <w:tcBorders>
              <w:top w:val="double" w:sz="6" w:space="0" w:color="000000"/>
              <w:left w:val="single" w:sz="2" w:space="0" w:color="F0F0F0"/>
              <w:bottom w:val="double" w:sz="6" w:space="0" w:color="000000"/>
              <w:right w:val="double" w:sz="6" w:space="0" w:color="000000"/>
            </w:tcBorders>
          </w:tcPr>
          <w:p w:rsidR="00D65999" w:rsidRDefault="00136B7E">
            <w:pPr>
              <w:spacing w:after="0" w:line="259" w:lineRule="auto"/>
              <w:ind w:left="0" w:right="0" w:firstLine="0"/>
              <w:jc w:val="left"/>
            </w:pPr>
            <w:r>
              <w:rPr>
                <w:sz w:val="20"/>
              </w:rPr>
              <w:t xml:space="preserve">Lancaster City Council  </w:t>
            </w:r>
          </w:p>
        </w:tc>
        <w:tc>
          <w:tcPr>
            <w:tcW w:w="2761"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Lancaster &amp; Morecambe </w:t>
            </w:r>
          </w:p>
        </w:tc>
        <w:tc>
          <w:tcPr>
            <w:tcW w:w="2499" w:type="dxa"/>
            <w:tcBorders>
              <w:top w:val="single" w:sz="6" w:space="0" w:color="000000"/>
              <w:left w:val="double" w:sz="6" w:space="0" w:color="000000"/>
              <w:bottom w:val="double" w:sz="6" w:space="0" w:color="000000"/>
              <w:right w:val="double" w:sz="6" w:space="0" w:color="000000"/>
            </w:tcBorders>
          </w:tcPr>
          <w:p w:rsidR="00D65999" w:rsidRDefault="00136B7E">
            <w:pPr>
              <w:spacing w:after="0" w:line="259" w:lineRule="auto"/>
              <w:ind w:left="11" w:right="0" w:firstLine="0"/>
              <w:jc w:val="left"/>
            </w:pPr>
            <w:r>
              <w:rPr>
                <w:sz w:val="20"/>
              </w:rPr>
              <w:t xml:space="preserve">Switchboard </w:t>
            </w:r>
          </w:p>
          <w:p w:rsidR="00D65999" w:rsidRDefault="00136B7E">
            <w:pPr>
              <w:spacing w:after="0" w:line="259" w:lineRule="auto"/>
              <w:ind w:left="11" w:right="0" w:firstLine="0"/>
              <w:jc w:val="left"/>
            </w:pPr>
            <w:r>
              <w:rPr>
                <w:sz w:val="20"/>
              </w:rPr>
              <w:t xml:space="preserve">01524 582000      </w:t>
            </w:r>
          </w:p>
        </w:tc>
        <w:tc>
          <w:tcPr>
            <w:tcW w:w="2515" w:type="dxa"/>
            <w:tcBorders>
              <w:top w:val="single" w:sz="6" w:space="0" w:color="000000"/>
              <w:left w:val="double" w:sz="6" w:space="0" w:color="000000"/>
              <w:bottom w:val="double" w:sz="6" w:space="0" w:color="000000"/>
              <w:right w:val="single" w:sz="2" w:space="0" w:color="F0F0F0"/>
            </w:tcBorders>
          </w:tcPr>
          <w:p w:rsidR="00D65999" w:rsidRDefault="00136B7E">
            <w:pPr>
              <w:spacing w:after="0" w:line="259" w:lineRule="auto"/>
              <w:ind w:left="11" w:right="0" w:firstLine="0"/>
              <w:jc w:val="left"/>
            </w:pPr>
            <w:r>
              <w:rPr>
                <w:sz w:val="20"/>
              </w:rPr>
              <w:t xml:space="preserve">24hr Emergency Call </w:t>
            </w:r>
          </w:p>
          <w:p w:rsidR="00D65999" w:rsidRDefault="00136B7E">
            <w:pPr>
              <w:spacing w:after="0" w:line="259" w:lineRule="auto"/>
              <w:ind w:left="11" w:right="0" w:firstLine="0"/>
              <w:jc w:val="left"/>
            </w:pPr>
            <w:r>
              <w:rPr>
                <w:sz w:val="20"/>
              </w:rPr>
              <w:t xml:space="preserve">Centre  </w:t>
            </w:r>
          </w:p>
          <w:p w:rsidR="00D65999" w:rsidRDefault="00136B7E">
            <w:pPr>
              <w:spacing w:after="0" w:line="259" w:lineRule="auto"/>
              <w:ind w:left="11" w:right="0" w:firstLine="0"/>
              <w:jc w:val="left"/>
            </w:pPr>
            <w:r>
              <w:rPr>
                <w:sz w:val="20"/>
              </w:rPr>
              <w:t xml:space="preserve">01524 67099      </w:t>
            </w:r>
          </w:p>
        </w:tc>
      </w:tr>
      <w:tr w:rsidR="00D65999">
        <w:trPr>
          <w:trHeight w:val="803"/>
        </w:trPr>
        <w:tc>
          <w:tcPr>
            <w:tcW w:w="2732" w:type="dxa"/>
            <w:gridSpan w:val="2"/>
            <w:tcBorders>
              <w:top w:val="double" w:sz="6" w:space="0" w:color="000000"/>
              <w:left w:val="single" w:sz="2" w:space="0" w:color="F0F0F0"/>
              <w:bottom w:val="single" w:sz="2" w:space="0" w:color="F0F0F0"/>
              <w:right w:val="double" w:sz="6" w:space="0" w:color="000000"/>
            </w:tcBorders>
          </w:tcPr>
          <w:p w:rsidR="00D65999" w:rsidRDefault="00136B7E">
            <w:pPr>
              <w:spacing w:after="2" w:line="239" w:lineRule="auto"/>
              <w:ind w:left="0" w:right="0" w:firstLine="0"/>
            </w:pPr>
            <w:r>
              <w:rPr>
                <w:sz w:val="20"/>
              </w:rPr>
              <w:t xml:space="preserve">Lancashire County Council (Emergency Planning </w:t>
            </w:r>
          </w:p>
          <w:p w:rsidR="00D65999" w:rsidRDefault="00136B7E">
            <w:pPr>
              <w:spacing w:after="0" w:line="259" w:lineRule="auto"/>
              <w:ind w:left="0" w:right="0" w:firstLine="0"/>
              <w:jc w:val="left"/>
            </w:pPr>
            <w:r>
              <w:rPr>
                <w:sz w:val="20"/>
              </w:rPr>
              <w:t xml:space="preserve">Service) </w:t>
            </w:r>
          </w:p>
        </w:tc>
        <w:tc>
          <w:tcPr>
            <w:tcW w:w="2761" w:type="dxa"/>
            <w:tcBorders>
              <w:top w:val="double" w:sz="6" w:space="0" w:color="000000"/>
              <w:left w:val="double" w:sz="6" w:space="0" w:color="000000"/>
              <w:bottom w:val="single" w:sz="2" w:space="0" w:color="F0F0F0"/>
              <w:right w:val="double" w:sz="6" w:space="0" w:color="000000"/>
            </w:tcBorders>
          </w:tcPr>
          <w:p w:rsidR="00D65999" w:rsidRDefault="00136B7E">
            <w:pPr>
              <w:spacing w:after="0" w:line="259" w:lineRule="auto"/>
              <w:ind w:left="11" w:right="0" w:firstLine="0"/>
              <w:jc w:val="left"/>
            </w:pPr>
            <w:r>
              <w:rPr>
                <w:sz w:val="20"/>
              </w:rPr>
              <w:t xml:space="preserve">Preston </w:t>
            </w:r>
          </w:p>
        </w:tc>
        <w:tc>
          <w:tcPr>
            <w:tcW w:w="2499" w:type="dxa"/>
            <w:tcBorders>
              <w:top w:val="double" w:sz="6" w:space="0" w:color="000000"/>
              <w:left w:val="double" w:sz="6" w:space="0" w:color="000000"/>
              <w:bottom w:val="single" w:sz="2" w:space="0" w:color="F0F0F0"/>
              <w:right w:val="double" w:sz="6" w:space="0" w:color="000000"/>
            </w:tcBorders>
          </w:tcPr>
          <w:p w:rsidR="00D65999" w:rsidRDefault="00136B7E">
            <w:pPr>
              <w:spacing w:after="0" w:line="259" w:lineRule="auto"/>
              <w:ind w:left="11" w:right="0" w:firstLine="0"/>
              <w:jc w:val="left"/>
            </w:pPr>
            <w:r>
              <w:rPr>
                <w:sz w:val="19"/>
              </w:rPr>
              <w:t>08450 530 000</w:t>
            </w:r>
            <w:r>
              <w:rPr>
                <w:sz w:val="20"/>
              </w:rPr>
              <w:t xml:space="preserve"> </w:t>
            </w:r>
          </w:p>
        </w:tc>
        <w:tc>
          <w:tcPr>
            <w:tcW w:w="2515" w:type="dxa"/>
            <w:tcBorders>
              <w:top w:val="double" w:sz="6" w:space="0" w:color="000000"/>
              <w:left w:val="double" w:sz="6" w:space="0" w:color="000000"/>
              <w:bottom w:val="single" w:sz="2" w:space="0" w:color="F0F0F0"/>
              <w:right w:val="single" w:sz="2" w:space="0" w:color="F0F0F0"/>
            </w:tcBorders>
          </w:tcPr>
          <w:p w:rsidR="00D65999" w:rsidRDefault="00136B7E">
            <w:pPr>
              <w:spacing w:after="0" w:line="259" w:lineRule="auto"/>
              <w:ind w:left="11" w:right="0" w:firstLine="0"/>
              <w:jc w:val="left"/>
            </w:pPr>
            <w:r>
              <w:rPr>
                <w:sz w:val="20"/>
              </w:rPr>
              <w:t xml:space="preserve"> </w:t>
            </w:r>
          </w:p>
        </w:tc>
      </w:tr>
      <w:tr w:rsidR="00D65999">
        <w:trPr>
          <w:trHeight w:val="1075"/>
        </w:trPr>
        <w:tc>
          <w:tcPr>
            <w:tcW w:w="2732" w:type="dxa"/>
            <w:gridSpan w:val="2"/>
            <w:vMerge w:val="restart"/>
            <w:tcBorders>
              <w:top w:val="nil"/>
              <w:left w:val="nil"/>
              <w:bottom w:val="nil"/>
              <w:right w:val="nil"/>
            </w:tcBorders>
          </w:tcPr>
          <w:p w:rsidR="00D65999" w:rsidRDefault="00D65999">
            <w:pPr>
              <w:spacing w:after="0" w:line="259" w:lineRule="auto"/>
              <w:ind w:left="-409" w:right="28" w:firstLine="0"/>
              <w:jc w:val="left"/>
            </w:pPr>
          </w:p>
          <w:tbl>
            <w:tblPr>
              <w:tblStyle w:val="TableGrid"/>
              <w:tblW w:w="2705" w:type="dxa"/>
              <w:tblInd w:w="0" w:type="dxa"/>
              <w:tblCellMar>
                <w:top w:w="36" w:type="dxa"/>
                <w:left w:w="131" w:type="dxa"/>
                <w:right w:w="74" w:type="dxa"/>
              </w:tblCellMar>
              <w:tblLook w:val="04A0" w:firstRow="1" w:lastRow="0" w:firstColumn="1" w:lastColumn="0" w:noHBand="0" w:noVBand="1"/>
            </w:tblPr>
            <w:tblGrid>
              <w:gridCol w:w="1719"/>
              <w:gridCol w:w="735"/>
              <w:gridCol w:w="251"/>
            </w:tblGrid>
            <w:tr w:rsidR="00D65999">
              <w:trPr>
                <w:trHeight w:val="369"/>
              </w:trPr>
              <w:tc>
                <w:tcPr>
                  <w:tcW w:w="2454" w:type="dxa"/>
                  <w:gridSpan w:val="2"/>
                  <w:tcBorders>
                    <w:top w:val="single" w:sz="12" w:space="0" w:color="C0C0C0"/>
                    <w:left w:val="single" w:sz="2" w:space="0" w:color="F0F0F0"/>
                    <w:bottom w:val="double" w:sz="6" w:space="0" w:color="000000"/>
                    <w:right w:val="single" w:sz="2" w:space="0" w:color="F0F0F0"/>
                  </w:tcBorders>
                  <w:shd w:val="clear" w:color="auto" w:fill="C0C0C0"/>
                </w:tcPr>
                <w:p w:rsidR="00D65999" w:rsidRDefault="00136B7E">
                  <w:pPr>
                    <w:spacing w:after="0" w:line="259" w:lineRule="auto"/>
                    <w:ind w:left="0" w:right="0" w:firstLine="0"/>
                    <w:jc w:val="left"/>
                  </w:pPr>
                  <w:r>
                    <w:rPr>
                      <w:b/>
                      <w:sz w:val="20"/>
                    </w:rPr>
                    <w:t xml:space="preserve">Utilities </w:t>
                  </w:r>
                </w:p>
              </w:tc>
              <w:tc>
                <w:tcPr>
                  <w:tcW w:w="250" w:type="dxa"/>
                  <w:tcBorders>
                    <w:top w:val="nil"/>
                    <w:left w:val="single" w:sz="2" w:space="0" w:color="F0F0F0"/>
                    <w:bottom w:val="single" w:sz="6" w:space="0" w:color="000000"/>
                    <w:right w:val="nil"/>
                  </w:tcBorders>
                </w:tcPr>
                <w:p w:rsidR="00D65999" w:rsidRDefault="00D65999">
                  <w:pPr>
                    <w:spacing w:after="160" w:line="259" w:lineRule="auto"/>
                    <w:ind w:left="0" w:right="0" w:firstLine="0"/>
                    <w:jc w:val="left"/>
                  </w:pPr>
                </w:p>
              </w:tc>
            </w:tr>
            <w:tr w:rsidR="00D65999">
              <w:trPr>
                <w:trHeight w:val="706"/>
              </w:trPr>
              <w:tc>
                <w:tcPr>
                  <w:tcW w:w="2705" w:type="dxa"/>
                  <w:gridSpan w:val="3"/>
                  <w:tcBorders>
                    <w:top w:val="double" w:sz="6" w:space="0" w:color="000000"/>
                    <w:left w:val="single" w:sz="2" w:space="0" w:color="F0F0F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Gas  </w:t>
                  </w:r>
                </w:p>
                <w:p w:rsidR="00D65999" w:rsidRDefault="00136B7E">
                  <w:pPr>
                    <w:spacing w:after="0" w:line="259" w:lineRule="auto"/>
                    <w:ind w:left="0" w:right="0" w:firstLine="0"/>
                    <w:jc w:val="left"/>
                  </w:pPr>
                  <w:r>
                    <w:rPr>
                      <w:sz w:val="20"/>
                    </w:rPr>
                    <w:t xml:space="preserve">(National Grid Transco) </w:t>
                  </w:r>
                </w:p>
              </w:tc>
            </w:tr>
            <w:tr w:rsidR="00D65999">
              <w:trPr>
                <w:trHeight w:val="816"/>
              </w:trPr>
              <w:tc>
                <w:tcPr>
                  <w:tcW w:w="2705" w:type="dxa"/>
                  <w:gridSpan w:val="3"/>
                  <w:tcBorders>
                    <w:top w:val="double" w:sz="6" w:space="0" w:color="000000"/>
                    <w:left w:val="single" w:sz="2" w:space="0" w:color="F0F0F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Electricity </w:t>
                  </w:r>
                </w:p>
                <w:p w:rsidR="00D65999" w:rsidRDefault="00136B7E">
                  <w:pPr>
                    <w:spacing w:after="0" w:line="259" w:lineRule="auto"/>
                    <w:ind w:left="0" w:right="0" w:firstLine="0"/>
                    <w:jc w:val="left"/>
                  </w:pPr>
                  <w:r>
                    <w:rPr>
                      <w:sz w:val="20"/>
                    </w:rPr>
                    <w:t xml:space="preserve">(Electricity North West) </w:t>
                  </w:r>
                </w:p>
                <w:p w:rsidR="00D65999" w:rsidRDefault="00136B7E">
                  <w:pPr>
                    <w:spacing w:after="0" w:line="259" w:lineRule="auto"/>
                    <w:ind w:left="0" w:right="0" w:firstLine="0"/>
                    <w:jc w:val="left"/>
                  </w:pPr>
                  <w:r>
                    <w:rPr>
                      <w:sz w:val="20"/>
                    </w:rPr>
                    <w:t xml:space="preserve"> </w:t>
                  </w:r>
                </w:p>
              </w:tc>
            </w:tr>
            <w:tr w:rsidR="00D65999">
              <w:trPr>
                <w:trHeight w:val="816"/>
              </w:trPr>
              <w:tc>
                <w:tcPr>
                  <w:tcW w:w="2705" w:type="dxa"/>
                  <w:gridSpan w:val="3"/>
                  <w:tcBorders>
                    <w:top w:val="double" w:sz="6" w:space="0" w:color="000000"/>
                    <w:left w:val="single" w:sz="2" w:space="0" w:color="F0F0F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Water </w:t>
                  </w:r>
                </w:p>
                <w:p w:rsidR="00D65999" w:rsidRDefault="00136B7E">
                  <w:pPr>
                    <w:spacing w:after="0" w:line="259" w:lineRule="auto"/>
                    <w:ind w:left="0" w:right="0" w:firstLine="0"/>
                    <w:jc w:val="left"/>
                  </w:pPr>
                  <w:r>
                    <w:rPr>
                      <w:sz w:val="20"/>
                    </w:rPr>
                    <w:t xml:space="preserve">(United Utilities) </w:t>
                  </w:r>
                </w:p>
                <w:p w:rsidR="00D65999" w:rsidRDefault="00136B7E">
                  <w:pPr>
                    <w:spacing w:after="0" w:line="259" w:lineRule="auto"/>
                    <w:ind w:left="0" w:right="0" w:firstLine="0"/>
                    <w:jc w:val="left"/>
                  </w:pPr>
                  <w:r>
                    <w:rPr>
                      <w:sz w:val="20"/>
                    </w:rPr>
                    <w:t xml:space="preserve"> </w:t>
                  </w:r>
                </w:p>
              </w:tc>
            </w:tr>
            <w:tr w:rsidR="00D65999">
              <w:trPr>
                <w:trHeight w:val="704"/>
              </w:trPr>
              <w:tc>
                <w:tcPr>
                  <w:tcW w:w="2705" w:type="dxa"/>
                  <w:gridSpan w:val="3"/>
                  <w:tcBorders>
                    <w:top w:val="double" w:sz="6" w:space="0" w:color="000000"/>
                    <w:left w:val="single" w:sz="2" w:space="0" w:color="F0F0F0"/>
                    <w:bottom w:val="single" w:sz="12" w:space="0" w:color="7F7F7F"/>
                    <w:right w:val="single" w:sz="6" w:space="0" w:color="000000"/>
                  </w:tcBorders>
                </w:tcPr>
                <w:p w:rsidR="00D65999" w:rsidRDefault="00136B7E">
                  <w:pPr>
                    <w:spacing w:after="0" w:line="259" w:lineRule="auto"/>
                    <w:ind w:left="0" w:right="0" w:firstLine="0"/>
                    <w:jc w:val="left"/>
                  </w:pPr>
                  <w:r>
                    <w:rPr>
                      <w:sz w:val="20"/>
                    </w:rPr>
                    <w:t xml:space="preserve">British Telecom (Telephone lines) </w:t>
                  </w:r>
                </w:p>
              </w:tc>
            </w:tr>
            <w:tr w:rsidR="00D65999">
              <w:trPr>
                <w:trHeight w:val="659"/>
              </w:trPr>
              <w:tc>
                <w:tcPr>
                  <w:tcW w:w="1719" w:type="dxa"/>
                  <w:tcBorders>
                    <w:top w:val="single" w:sz="12" w:space="0" w:color="7F7F7F"/>
                    <w:left w:val="single" w:sz="2" w:space="0" w:color="F0F0F0"/>
                    <w:bottom w:val="single" w:sz="2" w:space="0" w:color="F0F0F0"/>
                    <w:right w:val="single" w:sz="2" w:space="0" w:color="F0F0F0"/>
                  </w:tcBorders>
                  <w:shd w:val="clear" w:color="auto" w:fill="7F7F7F"/>
                </w:tcPr>
                <w:p w:rsidR="00D65999" w:rsidRDefault="00136B7E">
                  <w:pPr>
                    <w:spacing w:after="0" w:line="259" w:lineRule="auto"/>
                    <w:ind w:left="0" w:right="0" w:firstLine="0"/>
                    <w:jc w:val="left"/>
                  </w:pPr>
                  <w:r>
                    <w:rPr>
                      <w:b/>
                      <w:sz w:val="20"/>
                    </w:rPr>
                    <w:t xml:space="preserve"> </w:t>
                  </w:r>
                </w:p>
              </w:tc>
              <w:tc>
                <w:tcPr>
                  <w:tcW w:w="986" w:type="dxa"/>
                  <w:gridSpan w:val="2"/>
                  <w:tcBorders>
                    <w:top w:val="single" w:sz="6" w:space="0" w:color="000000"/>
                    <w:left w:val="single" w:sz="2" w:space="0" w:color="F0F0F0"/>
                    <w:bottom w:val="nil"/>
                    <w:right w:val="nil"/>
                  </w:tcBorders>
                </w:tcPr>
                <w:p w:rsidR="00D65999" w:rsidRDefault="00D65999">
                  <w:pPr>
                    <w:spacing w:after="160" w:line="259" w:lineRule="auto"/>
                    <w:ind w:left="0" w:right="0" w:firstLine="0"/>
                    <w:jc w:val="left"/>
                  </w:pPr>
                </w:p>
              </w:tc>
            </w:tr>
          </w:tbl>
          <w:p w:rsidR="00D65999" w:rsidRDefault="00D65999">
            <w:pPr>
              <w:spacing w:after="160" w:line="259" w:lineRule="auto"/>
              <w:ind w:left="0" w:right="0" w:firstLine="0"/>
              <w:jc w:val="left"/>
            </w:pPr>
          </w:p>
        </w:tc>
        <w:tc>
          <w:tcPr>
            <w:tcW w:w="2761" w:type="dxa"/>
            <w:tcBorders>
              <w:top w:val="nil"/>
              <w:left w:val="nil"/>
              <w:bottom w:val="nil"/>
              <w:right w:val="nil"/>
            </w:tcBorders>
            <w:vAlign w:val="center"/>
          </w:tcPr>
          <w:p w:rsidR="00D65999" w:rsidRDefault="00D65999">
            <w:pPr>
              <w:spacing w:after="0" w:line="259" w:lineRule="auto"/>
              <w:ind w:left="-3141" w:right="28" w:firstLine="0"/>
              <w:jc w:val="left"/>
            </w:pPr>
          </w:p>
          <w:tbl>
            <w:tblPr>
              <w:tblStyle w:val="TableGrid"/>
              <w:tblW w:w="2705" w:type="dxa"/>
              <w:tblInd w:w="28" w:type="dxa"/>
              <w:tblCellMar>
                <w:top w:w="41" w:type="dxa"/>
                <w:left w:w="115" w:type="dxa"/>
                <w:right w:w="115" w:type="dxa"/>
              </w:tblCellMar>
              <w:tblLook w:val="04A0" w:firstRow="1" w:lastRow="0" w:firstColumn="1" w:lastColumn="0" w:noHBand="0" w:noVBand="1"/>
            </w:tblPr>
            <w:tblGrid>
              <w:gridCol w:w="2705"/>
            </w:tblGrid>
            <w:tr w:rsidR="00D65999">
              <w:trPr>
                <w:trHeight w:val="641"/>
              </w:trPr>
              <w:tc>
                <w:tcPr>
                  <w:tcW w:w="2705" w:type="dxa"/>
                  <w:tcBorders>
                    <w:top w:val="single" w:sz="6" w:space="0" w:color="000000"/>
                    <w:left w:val="single" w:sz="6" w:space="0" w:color="000000"/>
                    <w:bottom w:val="sing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bl>
          <w:p w:rsidR="00D65999" w:rsidRDefault="00D65999">
            <w:pPr>
              <w:spacing w:after="160" w:line="259" w:lineRule="auto"/>
              <w:ind w:left="0" w:right="0" w:firstLine="0"/>
              <w:jc w:val="left"/>
            </w:pPr>
          </w:p>
        </w:tc>
        <w:tc>
          <w:tcPr>
            <w:tcW w:w="2499" w:type="dxa"/>
            <w:vMerge w:val="restart"/>
            <w:tcBorders>
              <w:top w:val="nil"/>
              <w:left w:val="nil"/>
              <w:bottom w:val="nil"/>
              <w:right w:val="nil"/>
            </w:tcBorders>
          </w:tcPr>
          <w:p w:rsidR="00D65999" w:rsidRDefault="00D65999">
            <w:pPr>
              <w:spacing w:after="0" w:line="259" w:lineRule="auto"/>
              <w:ind w:left="-5901" w:right="28" w:firstLine="0"/>
              <w:jc w:val="left"/>
            </w:pPr>
          </w:p>
          <w:tbl>
            <w:tblPr>
              <w:tblStyle w:val="TableGrid"/>
              <w:tblW w:w="2444" w:type="dxa"/>
              <w:tblInd w:w="28" w:type="dxa"/>
              <w:tblCellMar>
                <w:top w:w="41" w:type="dxa"/>
                <w:right w:w="64" w:type="dxa"/>
              </w:tblCellMar>
              <w:tblLook w:val="04A0" w:firstRow="1" w:lastRow="0" w:firstColumn="1" w:lastColumn="0" w:noHBand="0" w:noVBand="1"/>
            </w:tblPr>
            <w:tblGrid>
              <w:gridCol w:w="1991"/>
              <w:gridCol w:w="453"/>
            </w:tblGrid>
            <w:tr w:rsidR="00D65999">
              <w:trPr>
                <w:trHeight w:val="667"/>
              </w:trPr>
              <w:tc>
                <w:tcPr>
                  <w:tcW w:w="1991" w:type="dxa"/>
                  <w:tcBorders>
                    <w:top w:val="single" w:sz="6" w:space="0" w:color="000000"/>
                    <w:left w:val="single" w:sz="6" w:space="0" w:color="000000"/>
                    <w:bottom w:val="double" w:sz="6" w:space="0" w:color="000000"/>
                    <w:right w:val="nil"/>
                  </w:tcBorders>
                </w:tcPr>
                <w:p w:rsidR="00D65999" w:rsidRDefault="00136B7E">
                  <w:pPr>
                    <w:spacing w:after="0" w:line="259" w:lineRule="auto"/>
                    <w:ind w:left="115" w:right="190" w:firstLine="0"/>
                    <w:jc w:val="left"/>
                  </w:pPr>
                  <w:r>
                    <w:rPr>
                      <w:sz w:val="20"/>
                    </w:rPr>
                    <w:t xml:space="preserve">Service calls 0870 606 4750 </w:t>
                  </w:r>
                </w:p>
              </w:tc>
              <w:tc>
                <w:tcPr>
                  <w:tcW w:w="453" w:type="dxa"/>
                  <w:tcBorders>
                    <w:top w:val="single" w:sz="6" w:space="0" w:color="000000"/>
                    <w:left w:val="nil"/>
                    <w:bottom w:val="double" w:sz="6" w:space="0" w:color="000000"/>
                    <w:right w:val="single" w:sz="6" w:space="0" w:color="000000"/>
                  </w:tcBorders>
                </w:tcPr>
                <w:p w:rsidR="00D65999" w:rsidRDefault="00D65999">
                  <w:pPr>
                    <w:spacing w:after="160" w:line="259" w:lineRule="auto"/>
                    <w:ind w:left="0" w:right="0" w:firstLine="0"/>
                    <w:jc w:val="left"/>
                  </w:pPr>
                </w:p>
              </w:tc>
            </w:tr>
            <w:tr w:rsidR="00D65999">
              <w:trPr>
                <w:trHeight w:val="816"/>
              </w:trPr>
              <w:tc>
                <w:tcPr>
                  <w:tcW w:w="1991" w:type="dxa"/>
                  <w:tcBorders>
                    <w:top w:val="double" w:sz="6" w:space="0" w:color="000000"/>
                    <w:left w:val="single" w:sz="6" w:space="0" w:color="000000"/>
                    <w:bottom w:val="double" w:sz="6" w:space="0" w:color="000000"/>
                    <w:right w:val="nil"/>
                  </w:tcBorders>
                </w:tcPr>
                <w:p w:rsidR="00D65999" w:rsidRDefault="00136B7E">
                  <w:pPr>
                    <w:spacing w:after="0" w:line="259" w:lineRule="auto"/>
                    <w:ind w:left="115" w:right="0" w:firstLine="0"/>
                    <w:jc w:val="left"/>
                  </w:pPr>
                  <w:r>
                    <w:rPr>
                      <w:sz w:val="20"/>
                    </w:rPr>
                    <w:t xml:space="preserve">Loss of electricity  </w:t>
                  </w:r>
                </w:p>
                <w:p w:rsidR="00D65999" w:rsidRDefault="00136B7E">
                  <w:pPr>
                    <w:spacing w:after="0" w:line="259" w:lineRule="auto"/>
                    <w:ind w:left="115" w:right="0" w:firstLine="0"/>
                    <w:jc w:val="left"/>
                  </w:pPr>
                  <w:r>
                    <w:rPr>
                      <w:sz w:val="20"/>
                    </w:rPr>
                    <w:t xml:space="preserve">0800 195 4141 </w:t>
                  </w:r>
                </w:p>
                <w:p w:rsidR="00D65999" w:rsidRDefault="00136B7E">
                  <w:pPr>
                    <w:spacing w:after="0" w:line="259" w:lineRule="auto"/>
                    <w:ind w:left="115" w:right="0" w:firstLine="0"/>
                    <w:jc w:val="left"/>
                  </w:pPr>
                  <w:r>
                    <w:rPr>
                      <w:sz w:val="20"/>
                    </w:rPr>
                    <w:t xml:space="preserve"> </w:t>
                  </w:r>
                </w:p>
              </w:tc>
              <w:tc>
                <w:tcPr>
                  <w:tcW w:w="453" w:type="dxa"/>
                  <w:tcBorders>
                    <w:top w:val="double" w:sz="6" w:space="0" w:color="000000"/>
                    <w:left w:val="nil"/>
                    <w:bottom w:val="double" w:sz="6" w:space="0" w:color="000000"/>
                    <w:right w:val="single" w:sz="6" w:space="0" w:color="000000"/>
                  </w:tcBorders>
                </w:tcPr>
                <w:p w:rsidR="00D65999" w:rsidRDefault="00D65999">
                  <w:pPr>
                    <w:spacing w:after="160" w:line="259" w:lineRule="auto"/>
                    <w:ind w:left="0" w:right="0" w:firstLine="0"/>
                    <w:jc w:val="left"/>
                  </w:pPr>
                </w:p>
              </w:tc>
            </w:tr>
            <w:tr w:rsidR="00D65999">
              <w:trPr>
                <w:trHeight w:val="816"/>
              </w:trPr>
              <w:tc>
                <w:tcPr>
                  <w:tcW w:w="1991" w:type="dxa"/>
                  <w:tcBorders>
                    <w:top w:val="double" w:sz="6" w:space="0" w:color="000000"/>
                    <w:left w:val="single" w:sz="6" w:space="0" w:color="000000"/>
                    <w:bottom w:val="double" w:sz="6" w:space="0" w:color="000000"/>
                    <w:right w:val="nil"/>
                  </w:tcBorders>
                </w:tcPr>
                <w:p w:rsidR="00D65999" w:rsidRDefault="00136B7E">
                  <w:pPr>
                    <w:spacing w:after="0" w:line="259" w:lineRule="auto"/>
                    <w:ind w:left="115" w:right="190" w:firstLine="0"/>
                    <w:jc w:val="left"/>
                  </w:pPr>
                  <w:r>
                    <w:rPr>
                      <w:sz w:val="20"/>
                    </w:rPr>
                    <w:t xml:space="preserve">Drinking </w:t>
                  </w:r>
                  <w:r>
                    <w:rPr>
                      <w:sz w:val="20"/>
                    </w:rPr>
                    <w:tab/>
                    <w:t xml:space="preserve">water waste water  0845 746 2200 </w:t>
                  </w:r>
                </w:p>
              </w:tc>
              <w:tc>
                <w:tcPr>
                  <w:tcW w:w="453" w:type="dxa"/>
                  <w:tcBorders>
                    <w:top w:val="double" w:sz="6" w:space="0" w:color="000000"/>
                    <w:left w:val="nil"/>
                    <w:bottom w:val="double" w:sz="6" w:space="0" w:color="000000"/>
                    <w:right w:val="single" w:sz="6" w:space="0" w:color="000000"/>
                  </w:tcBorders>
                </w:tcPr>
                <w:p w:rsidR="00D65999" w:rsidRDefault="00136B7E">
                  <w:pPr>
                    <w:spacing w:after="0" w:line="259" w:lineRule="auto"/>
                    <w:ind w:left="0" w:right="0" w:firstLine="0"/>
                  </w:pPr>
                  <w:r>
                    <w:rPr>
                      <w:sz w:val="20"/>
                    </w:rPr>
                    <w:t xml:space="preserve">and </w:t>
                  </w:r>
                </w:p>
              </w:tc>
            </w:tr>
            <w:tr w:rsidR="00D65999">
              <w:trPr>
                <w:trHeight w:val="665"/>
              </w:trPr>
              <w:tc>
                <w:tcPr>
                  <w:tcW w:w="2444" w:type="dxa"/>
                  <w:gridSpan w:val="2"/>
                  <w:tcBorders>
                    <w:top w:val="double" w:sz="6" w:space="0" w:color="000000"/>
                    <w:left w:val="single" w:sz="6" w:space="0" w:color="000000"/>
                    <w:bottom w:val="single" w:sz="6" w:space="0" w:color="000000"/>
                    <w:right w:val="single" w:sz="6" w:space="0" w:color="000000"/>
                  </w:tcBorders>
                </w:tcPr>
                <w:p w:rsidR="00D65999" w:rsidRDefault="00136B7E">
                  <w:pPr>
                    <w:spacing w:after="0" w:line="259" w:lineRule="auto"/>
                    <w:ind w:left="115" w:right="0" w:firstLine="0"/>
                    <w:jc w:val="left"/>
                  </w:pPr>
                  <w:r>
                    <w:rPr>
                      <w:sz w:val="20"/>
                    </w:rPr>
                    <w:t xml:space="preserve">0800 800 151 </w:t>
                  </w:r>
                </w:p>
              </w:tc>
            </w:tr>
          </w:tbl>
          <w:p w:rsidR="00D65999" w:rsidRDefault="00D65999">
            <w:pPr>
              <w:spacing w:after="160" w:line="259" w:lineRule="auto"/>
              <w:ind w:left="0" w:right="0" w:firstLine="0"/>
              <w:jc w:val="left"/>
            </w:pPr>
          </w:p>
        </w:tc>
        <w:tc>
          <w:tcPr>
            <w:tcW w:w="2515" w:type="dxa"/>
            <w:vMerge w:val="restart"/>
            <w:tcBorders>
              <w:top w:val="nil"/>
              <w:left w:val="nil"/>
              <w:bottom w:val="nil"/>
              <w:right w:val="nil"/>
            </w:tcBorders>
          </w:tcPr>
          <w:p w:rsidR="00D65999" w:rsidRDefault="00D65999">
            <w:pPr>
              <w:spacing w:after="0" w:line="259" w:lineRule="auto"/>
              <w:ind w:left="-8400" w:right="10900" w:firstLine="0"/>
              <w:jc w:val="left"/>
            </w:pPr>
          </w:p>
          <w:tbl>
            <w:tblPr>
              <w:tblStyle w:val="TableGrid"/>
              <w:tblW w:w="2473" w:type="dxa"/>
              <w:tblInd w:w="28" w:type="dxa"/>
              <w:tblCellMar>
                <w:top w:w="41" w:type="dxa"/>
                <w:left w:w="115" w:type="dxa"/>
                <w:right w:w="115" w:type="dxa"/>
              </w:tblCellMar>
              <w:tblLook w:val="04A0" w:firstRow="1" w:lastRow="0" w:firstColumn="1" w:lastColumn="0" w:noHBand="0" w:noVBand="1"/>
            </w:tblPr>
            <w:tblGrid>
              <w:gridCol w:w="2473"/>
            </w:tblGrid>
            <w:tr w:rsidR="00D65999">
              <w:trPr>
                <w:trHeight w:val="667"/>
              </w:trPr>
              <w:tc>
                <w:tcPr>
                  <w:tcW w:w="2473" w:type="dxa"/>
                  <w:tcBorders>
                    <w:top w:val="single" w:sz="6" w:space="0" w:color="000000"/>
                    <w:left w:val="single" w:sz="6" w:space="0" w:color="00000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Emergencies  </w:t>
                  </w:r>
                </w:p>
                <w:p w:rsidR="00D65999" w:rsidRDefault="00136B7E">
                  <w:pPr>
                    <w:spacing w:after="0" w:line="259" w:lineRule="auto"/>
                    <w:ind w:left="0" w:right="0" w:firstLine="0"/>
                    <w:jc w:val="left"/>
                  </w:pPr>
                  <w:r>
                    <w:rPr>
                      <w:sz w:val="20"/>
                    </w:rPr>
                    <w:t xml:space="preserve">0800 111 999 </w:t>
                  </w:r>
                </w:p>
              </w:tc>
            </w:tr>
            <w:tr w:rsidR="00D65999">
              <w:trPr>
                <w:trHeight w:val="816"/>
              </w:trPr>
              <w:tc>
                <w:tcPr>
                  <w:tcW w:w="2473" w:type="dxa"/>
                  <w:tcBorders>
                    <w:top w:val="double" w:sz="6" w:space="0" w:color="000000"/>
                    <w:left w:val="single" w:sz="6" w:space="0" w:color="00000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r w:rsidR="00D65999">
              <w:trPr>
                <w:trHeight w:val="816"/>
              </w:trPr>
              <w:tc>
                <w:tcPr>
                  <w:tcW w:w="2473" w:type="dxa"/>
                  <w:tcBorders>
                    <w:top w:val="double" w:sz="6" w:space="0" w:color="000000"/>
                    <w:left w:val="single" w:sz="6" w:space="0" w:color="000000"/>
                    <w:bottom w:val="doub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r w:rsidR="00D65999">
              <w:trPr>
                <w:trHeight w:val="665"/>
              </w:trPr>
              <w:tc>
                <w:tcPr>
                  <w:tcW w:w="2473" w:type="dxa"/>
                  <w:tcBorders>
                    <w:top w:val="double" w:sz="6" w:space="0" w:color="000000"/>
                    <w:left w:val="single" w:sz="6" w:space="0" w:color="000000"/>
                    <w:bottom w:val="sing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bl>
          <w:p w:rsidR="00D65999" w:rsidRDefault="00D65999">
            <w:pPr>
              <w:spacing w:after="160" w:line="259" w:lineRule="auto"/>
              <w:ind w:left="0" w:right="0" w:firstLine="0"/>
              <w:jc w:val="left"/>
            </w:pPr>
          </w:p>
        </w:tc>
      </w:tr>
      <w:tr w:rsidR="00D65999">
        <w:trPr>
          <w:trHeight w:val="816"/>
        </w:trPr>
        <w:tc>
          <w:tcPr>
            <w:tcW w:w="0" w:type="auto"/>
            <w:gridSpan w:val="2"/>
            <w:vMerge/>
            <w:tcBorders>
              <w:top w:val="nil"/>
              <w:left w:val="nil"/>
              <w:bottom w:val="nil"/>
              <w:right w:val="nil"/>
            </w:tcBorders>
          </w:tcPr>
          <w:p w:rsidR="00D65999" w:rsidRDefault="00D65999">
            <w:pPr>
              <w:spacing w:after="160" w:line="259" w:lineRule="auto"/>
              <w:ind w:left="0" w:right="0" w:firstLine="0"/>
              <w:jc w:val="left"/>
            </w:pPr>
          </w:p>
        </w:tc>
        <w:tc>
          <w:tcPr>
            <w:tcW w:w="2761" w:type="dxa"/>
            <w:tcBorders>
              <w:top w:val="nil"/>
              <w:left w:val="nil"/>
              <w:bottom w:val="nil"/>
              <w:right w:val="nil"/>
            </w:tcBorders>
          </w:tcPr>
          <w:p w:rsidR="00D65999" w:rsidRDefault="00D65999">
            <w:pPr>
              <w:spacing w:after="0" w:line="259" w:lineRule="auto"/>
              <w:ind w:left="-3141" w:right="28" w:firstLine="0"/>
              <w:jc w:val="left"/>
            </w:pPr>
          </w:p>
          <w:tbl>
            <w:tblPr>
              <w:tblStyle w:val="TableGrid"/>
              <w:tblW w:w="2705" w:type="dxa"/>
              <w:tblInd w:w="28" w:type="dxa"/>
              <w:tblCellMar>
                <w:top w:w="41" w:type="dxa"/>
                <w:left w:w="115" w:type="dxa"/>
                <w:right w:w="115" w:type="dxa"/>
              </w:tblCellMar>
              <w:tblLook w:val="04A0" w:firstRow="1" w:lastRow="0" w:firstColumn="1" w:lastColumn="0" w:noHBand="0" w:noVBand="1"/>
            </w:tblPr>
            <w:tblGrid>
              <w:gridCol w:w="2705"/>
            </w:tblGrid>
            <w:tr w:rsidR="00D65999">
              <w:trPr>
                <w:trHeight w:val="763"/>
              </w:trPr>
              <w:tc>
                <w:tcPr>
                  <w:tcW w:w="2705" w:type="dxa"/>
                  <w:tcBorders>
                    <w:top w:val="single" w:sz="6" w:space="0" w:color="000000"/>
                    <w:left w:val="single" w:sz="6" w:space="0" w:color="000000"/>
                    <w:bottom w:val="sing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bl>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r>
      <w:tr w:rsidR="00D65999">
        <w:trPr>
          <w:trHeight w:val="816"/>
        </w:trPr>
        <w:tc>
          <w:tcPr>
            <w:tcW w:w="0" w:type="auto"/>
            <w:gridSpan w:val="2"/>
            <w:vMerge/>
            <w:tcBorders>
              <w:top w:val="nil"/>
              <w:left w:val="nil"/>
              <w:bottom w:val="nil"/>
              <w:right w:val="nil"/>
            </w:tcBorders>
          </w:tcPr>
          <w:p w:rsidR="00D65999" w:rsidRDefault="00D65999">
            <w:pPr>
              <w:spacing w:after="160" w:line="259" w:lineRule="auto"/>
              <w:ind w:left="0" w:right="0" w:firstLine="0"/>
              <w:jc w:val="left"/>
            </w:pPr>
          </w:p>
        </w:tc>
        <w:tc>
          <w:tcPr>
            <w:tcW w:w="2761" w:type="dxa"/>
            <w:tcBorders>
              <w:top w:val="nil"/>
              <w:left w:val="nil"/>
              <w:bottom w:val="nil"/>
              <w:right w:val="nil"/>
            </w:tcBorders>
          </w:tcPr>
          <w:p w:rsidR="00D65999" w:rsidRDefault="00D65999">
            <w:pPr>
              <w:spacing w:after="0" w:line="259" w:lineRule="auto"/>
              <w:ind w:left="-3141" w:right="28" w:firstLine="0"/>
              <w:jc w:val="left"/>
            </w:pPr>
          </w:p>
          <w:tbl>
            <w:tblPr>
              <w:tblStyle w:val="TableGrid"/>
              <w:tblW w:w="2705" w:type="dxa"/>
              <w:tblInd w:w="28" w:type="dxa"/>
              <w:tblCellMar>
                <w:top w:w="41" w:type="dxa"/>
                <w:left w:w="115" w:type="dxa"/>
                <w:right w:w="115" w:type="dxa"/>
              </w:tblCellMar>
              <w:tblLook w:val="04A0" w:firstRow="1" w:lastRow="0" w:firstColumn="1" w:lastColumn="0" w:noHBand="0" w:noVBand="1"/>
            </w:tblPr>
            <w:tblGrid>
              <w:gridCol w:w="2705"/>
            </w:tblGrid>
            <w:tr w:rsidR="00D65999">
              <w:trPr>
                <w:trHeight w:val="763"/>
              </w:trPr>
              <w:tc>
                <w:tcPr>
                  <w:tcW w:w="2705" w:type="dxa"/>
                  <w:tcBorders>
                    <w:top w:val="single" w:sz="6" w:space="0" w:color="000000"/>
                    <w:left w:val="single" w:sz="6" w:space="0" w:color="000000"/>
                    <w:bottom w:val="sing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bl>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r>
      <w:tr w:rsidR="00D65999">
        <w:trPr>
          <w:trHeight w:val="1363"/>
        </w:trPr>
        <w:tc>
          <w:tcPr>
            <w:tcW w:w="0" w:type="auto"/>
            <w:gridSpan w:val="2"/>
            <w:vMerge/>
            <w:tcBorders>
              <w:top w:val="nil"/>
              <w:left w:val="nil"/>
              <w:bottom w:val="nil"/>
              <w:right w:val="nil"/>
            </w:tcBorders>
          </w:tcPr>
          <w:p w:rsidR="00D65999" w:rsidRDefault="00D65999">
            <w:pPr>
              <w:spacing w:after="160" w:line="259" w:lineRule="auto"/>
              <w:ind w:left="0" w:right="0" w:firstLine="0"/>
              <w:jc w:val="left"/>
            </w:pPr>
          </w:p>
        </w:tc>
        <w:tc>
          <w:tcPr>
            <w:tcW w:w="2761" w:type="dxa"/>
            <w:tcBorders>
              <w:top w:val="nil"/>
              <w:left w:val="nil"/>
              <w:bottom w:val="nil"/>
              <w:right w:val="nil"/>
            </w:tcBorders>
          </w:tcPr>
          <w:p w:rsidR="00D65999" w:rsidRDefault="00D65999">
            <w:pPr>
              <w:spacing w:after="0" w:line="259" w:lineRule="auto"/>
              <w:ind w:left="-3141" w:right="28" w:firstLine="0"/>
              <w:jc w:val="left"/>
            </w:pPr>
          </w:p>
          <w:tbl>
            <w:tblPr>
              <w:tblStyle w:val="TableGrid"/>
              <w:tblW w:w="2705" w:type="dxa"/>
              <w:tblInd w:w="28" w:type="dxa"/>
              <w:tblCellMar>
                <w:top w:w="41" w:type="dxa"/>
                <w:left w:w="115" w:type="dxa"/>
                <w:right w:w="115" w:type="dxa"/>
              </w:tblCellMar>
              <w:tblLook w:val="04A0" w:firstRow="1" w:lastRow="0" w:firstColumn="1" w:lastColumn="0" w:noHBand="0" w:noVBand="1"/>
            </w:tblPr>
            <w:tblGrid>
              <w:gridCol w:w="2705"/>
            </w:tblGrid>
            <w:tr w:rsidR="00D65999">
              <w:trPr>
                <w:trHeight w:val="639"/>
              </w:trPr>
              <w:tc>
                <w:tcPr>
                  <w:tcW w:w="2705" w:type="dxa"/>
                  <w:tcBorders>
                    <w:top w:val="single" w:sz="6" w:space="0" w:color="000000"/>
                    <w:left w:val="single" w:sz="6" w:space="0" w:color="000000"/>
                    <w:bottom w:val="single" w:sz="6" w:space="0" w:color="000000"/>
                    <w:right w:val="single" w:sz="6" w:space="0" w:color="000000"/>
                  </w:tcBorders>
                </w:tcPr>
                <w:p w:rsidR="00D65999" w:rsidRDefault="00136B7E">
                  <w:pPr>
                    <w:spacing w:after="0" w:line="259" w:lineRule="auto"/>
                    <w:ind w:left="0" w:right="0" w:firstLine="0"/>
                    <w:jc w:val="left"/>
                  </w:pPr>
                  <w:r>
                    <w:rPr>
                      <w:sz w:val="20"/>
                    </w:rPr>
                    <w:t xml:space="preserve"> </w:t>
                  </w:r>
                </w:p>
              </w:tc>
            </w:tr>
          </w:tbl>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c>
          <w:tcPr>
            <w:tcW w:w="0" w:type="auto"/>
            <w:vMerge/>
            <w:tcBorders>
              <w:top w:val="nil"/>
              <w:left w:val="nil"/>
              <w:bottom w:val="nil"/>
              <w:right w:val="nil"/>
            </w:tcBorders>
          </w:tcPr>
          <w:p w:rsidR="00D65999" w:rsidRDefault="00D65999">
            <w:pPr>
              <w:spacing w:after="160" w:line="259" w:lineRule="auto"/>
              <w:ind w:left="0" w:right="0" w:firstLine="0"/>
              <w:jc w:val="left"/>
            </w:pPr>
          </w:p>
        </w:tc>
      </w:tr>
    </w:tbl>
    <w:p w:rsidR="00D65999" w:rsidRDefault="00136B7E" w:rsidP="003E4FC1">
      <w:pPr>
        <w:spacing w:after="0" w:line="259" w:lineRule="auto"/>
        <w:ind w:left="0" w:right="3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CD744A8" wp14:editId="5971BE17">
                <wp:simplePos x="0" y="0"/>
                <wp:positionH relativeFrom="page">
                  <wp:posOffset>6943090</wp:posOffset>
                </wp:positionH>
                <wp:positionV relativeFrom="page">
                  <wp:posOffset>1178306</wp:posOffset>
                </wp:positionV>
                <wp:extent cx="3049" cy="1916049"/>
                <wp:effectExtent l="0" t="0" r="0" b="0"/>
                <wp:wrapTopAndBottom/>
                <wp:docPr id="42725" name="Group 42725"/>
                <wp:cNvGraphicFramePr/>
                <a:graphic xmlns:a="http://schemas.openxmlformats.org/drawingml/2006/main">
                  <a:graphicData uri="http://schemas.microsoft.com/office/word/2010/wordprocessingGroup">
                    <wpg:wgp>
                      <wpg:cNvGrpSpPr/>
                      <wpg:grpSpPr>
                        <a:xfrm>
                          <a:off x="0" y="0"/>
                          <a:ext cx="3049" cy="1916049"/>
                          <a:chOff x="0" y="0"/>
                          <a:chExt cx="3049" cy="1916049"/>
                        </a:xfrm>
                      </wpg:grpSpPr>
                      <wps:wsp>
                        <wps:cNvPr id="45630" name="Shape 45630"/>
                        <wps:cNvSpPr/>
                        <wps:spPr>
                          <a:xfrm>
                            <a:off x="0" y="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1" name="Shape 45631"/>
                        <wps:cNvSpPr/>
                        <wps:spPr>
                          <a:xfrm>
                            <a:off x="0" y="39624"/>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2" name="Shape 45632"/>
                        <wps:cNvSpPr/>
                        <wps:spPr>
                          <a:xfrm>
                            <a:off x="0" y="44043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3" name="Shape 45633"/>
                        <wps:cNvSpPr/>
                        <wps:spPr>
                          <a:xfrm>
                            <a:off x="0" y="480061"/>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4" name="Shape 45634"/>
                        <wps:cNvSpPr/>
                        <wps:spPr>
                          <a:xfrm>
                            <a:off x="0" y="958597"/>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5" name="Shape 45635"/>
                        <wps:cNvSpPr/>
                        <wps:spPr>
                          <a:xfrm>
                            <a:off x="0" y="998220"/>
                            <a:ext cx="9144" cy="478536"/>
                          </a:xfrm>
                          <a:custGeom>
                            <a:avLst/>
                            <a:gdLst/>
                            <a:ahLst/>
                            <a:cxnLst/>
                            <a:rect l="0" t="0" r="0" b="0"/>
                            <a:pathLst>
                              <a:path w="9144" h="478536">
                                <a:moveTo>
                                  <a:pt x="0" y="0"/>
                                </a:moveTo>
                                <a:lnTo>
                                  <a:pt x="9144" y="0"/>
                                </a:lnTo>
                                <a:lnTo>
                                  <a:pt x="9144" y="478536"/>
                                </a:lnTo>
                                <a:lnTo>
                                  <a:pt x="0" y="478536"/>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6" name="Shape 45636"/>
                        <wps:cNvSpPr/>
                        <wps:spPr>
                          <a:xfrm>
                            <a:off x="0" y="147675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637" name="Shape 45637"/>
                        <wps:cNvSpPr/>
                        <wps:spPr>
                          <a:xfrm>
                            <a:off x="0" y="1516456"/>
                            <a:ext cx="9144" cy="399593"/>
                          </a:xfrm>
                          <a:custGeom>
                            <a:avLst/>
                            <a:gdLst/>
                            <a:ahLst/>
                            <a:cxnLst/>
                            <a:rect l="0" t="0" r="0" b="0"/>
                            <a:pathLst>
                              <a:path w="9144" h="399593">
                                <a:moveTo>
                                  <a:pt x="0" y="0"/>
                                </a:moveTo>
                                <a:lnTo>
                                  <a:pt x="9144" y="0"/>
                                </a:lnTo>
                                <a:lnTo>
                                  <a:pt x="9144" y="399593"/>
                                </a:lnTo>
                                <a:lnTo>
                                  <a:pt x="0" y="39959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w:pict>
              <v:group w14:anchorId="18BA2BA3" id="Group 42725" o:spid="_x0000_s1026" style="position:absolute;margin-left:546.7pt;margin-top:92.8pt;width:.25pt;height:150.85pt;z-index:251662336;mso-position-horizontal-relative:page;mso-position-vertical-relative:page" coordsize="30,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px4QMAAG4fAAAOAAAAZHJzL2Uyb0RvYy54bWzsWW1v2yAQ/j5p/8Hy99UvsZM4aroP29ov&#10;01at3Q+gBL9ItrGAJum/33E2xEnayc2kVFrdSgHDcdw98NwZc/l5W5XOmglZ8HrpBhe+67Ca8lVR&#10;Z0v39/31p7nrSEXqFSl5zZbuE5Pu56uPHy43zYKFPOfligkHlNRysWmWbq5Us/A8SXNWEXnBG1ZD&#10;Z8pFRRQ8isxbCbIB7VXphb4/9TZcrBrBKZMSWr+2ne4V6k9TRtXPNJVMOeXSBdsU/gr8fdC/3tUl&#10;WWSCNHlBOzPICVZUpKhhUqvqK1HEeRTFkaqqoIJLnqoLyiuPp2lBGfoA3gT+gTc3gj826Eu22GSN&#10;hQmgPcDpZLX0x/pWOMVq6UbhLIxdpyYVLBPO7LRNANGmyRYgeSOau+ZWdA1Z+6S93qai0iX442wR&#10;3CcLLtsqh0LjxI8S16HQESTBVD8g9jSHBToaRPNvfxvmmSk9bZk1ZNPAJpI7nOS/4XSXk4Yh/FJ7&#10;b3CKpxPYSS1OKOJE2ISwoKQFSS4k4DUUoSSIohahSTINI42PdZQs6KNUN4wjzmT9XSqEL1uZGslN&#10;jW5rUxVAgL9u/YYoPU6bqKvOZum2ZuSwYmiF7qr4mt1zFFIHawUW7nrLui/VKjI7AQRNtykbVGbF&#10;+l4bEVO2ooA7qBsqh+y200JFe4iYWq+hsY9rWWsAYBZKIBalJVFI6qpQEKTKooK9G858f6cYtOlN&#10;164y1tRTyTRQZf2LpUAspINukCJ7+FIKZ010KMI/VE7KJidda7fknSiainr0+LQoS6sywKF7Kq99&#10;/d9p6IT1OIZR0I7025G0s6YNhRBQwGkTEAEUOwhn5rWy42sI4zhJz1tdfeCrJwwNCAiwUEeNM9Ex&#10;OKZjoG3UBgBxh9LR7ivwv4s+O0pGvj8Pwg5eE+/6e+c8nOzM0Muyo12fHGYH7Hr3KWTZZgRNtykP&#10;SLnnt5ExZX/iwYL7E4+07MeI/4qW4TEtkUCvpGUU+dFkqpn3HC8taWEjvR0tWyvOx8q+14aMpuyT&#10;cqjcyEncXf9/qpwcc3JyQqqM5nD2whz7HCej2TxuGfumpOzMOB8r9/w2dDRln5aDBUdevhNewsHv&#10;8ESJB8BX5soknsfJbMyVcOqyL7pDc+BQuZGT74ST9mvY7itPfEKuTJJ5GOKmGXPljpWDU+BgwZGX&#10;74SX0+NcicfDV+bKIJpNZ/F4sNQfdMdkOX6DHXIj9fKVyOyYlPge+lpSxsEUrlNefoNN4gQPrG96&#10;spwkaMb5TpbdhPANDPw2J0pT9k+WgwXHbPm22RJvLuFSF1e0u4DWt8b9Z6j3r8mv/gAAAP//AwBQ&#10;SwMEFAAGAAgAAAAhAIT+SIPiAAAADQEAAA8AAABkcnMvZG93bnJldi54bWxMj0FvgkAQhe9N+h82&#10;06S3ulDUImUxxrQ9GZNqE+NthRGI7CxhV8B/3/HU3ubNvLz5XrocTSN67FxtSUE4CUAg5baoqVTw&#10;s/98iUE4r6nQjSVUcEMHy+zxIdVJYQf6xn7nS8Eh5BKtoPK+TaR0eYVGu4ltkfh2tp3RnmVXyqLT&#10;A4ebRr4GwVwaXRN/qHSL6wrzy+5qFHwNelhF4Ue/uZzXt+N+tj1sQlTq+WlcvYPwOPo/M9zxGR0y&#10;ZjrZKxVONKyDRTRlL0/xbA7ibuHVAsRJwTR+i0BmqfzfIvsFAAD//wMAUEsBAi0AFAAGAAgAAAAh&#10;ALaDOJL+AAAA4QEAABMAAAAAAAAAAAAAAAAAAAAAAFtDb250ZW50X1R5cGVzXS54bWxQSwECLQAU&#10;AAYACAAAACEAOP0h/9YAAACUAQAACwAAAAAAAAAAAAAAAAAvAQAAX3JlbHMvLnJlbHNQSwECLQAU&#10;AAYACAAAACEABpHqceEDAABuHwAADgAAAAAAAAAAAAAAAAAuAgAAZHJzL2Uyb0RvYy54bWxQSwEC&#10;LQAUAAYACAAAACEAhP5Ig+IAAAANAQAADwAAAAAAAAAAAAAAAAA7BgAAZHJzL2Rvd25yZXYueG1s&#10;UEsFBgAAAAAEAAQA8wAAAEoHAAAAAA==&#10;">
                <v:shape id="Shape 45630" o:spid="_x0000_s1027" style="position:absolute;width:91;height:396;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hmcQA&#10;AADeAAAADwAAAGRycy9kb3ducmV2LnhtbESPy4rCMBSG98K8QzgDs9O0jopWo4ggCLrxAm4PzbEt&#10;05x0ktR23n6yEFz+/De+1aY3tXiS85VlBekoAUGcW11xoeB23Q/nIHxA1lhbJgV/5GGz/hisMNO2&#10;4zM9L6EQcYR9hgrKEJpMSp+XZNCPbEMcvYd1BkOUrpDaYRfHTS3HSTKTBiuODyU2tCsp/7m0RsGx&#10;att0n/7uJvcuLw4Pt+iaU1Dq67PfLkEE6sM7/GoftILJdPYdASJOR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oZnEAAAA3gAAAA8AAAAAAAAAAAAAAAAAmAIAAGRycy9k&#10;b3ducmV2LnhtbFBLBQYAAAAABAAEAPUAAACJAwAAAAA=&#10;" path="m,l9144,r,39624l,39624,,e" fillcolor="#f0f0f0" stroked="f" strokeweight="0">
                  <v:stroke miterlimit="83231f" joinstyle="miter"/>
                  <v:path arrowok="t" textboxrect="0,0,9144,39624"/>
                </v:shape>
                <v:shape id="Shape 45631" o:spid="_x0000_s1028" style="position:absolute;top:396;width:91;height:4008;visibility:visible;mso-wrap-style:square;v-text-anchor:top" coordsize="9144,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7iMUA&#10;AADeAAAADwAAAGRycy9kb3ducmV2LnhtbESPQWvCQBSE7wX/w/IEL0U3ahWJriJFQXozEcTbI/tM&#10;gtm3S3Yb47/vFgo9DjPzDbPZ9aYRHbW+tqxgOklAEBdW11wquOTH8QqED8gaG8uk4EUedtvB2wZT&#10;bZ98pi4LpYgQ9ikqqEJwqZS+qMign1hHHL27bQ2GKNtS6hafEW4aOUuSpTRYc1yo0NFnRcUj+zYK&#10;Dpi7U95dsq/k/XauXTe/6iMrNRr2+zWIQH34D/+1T1rBx2I5n8LvnXg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7uIxQAAAN4AAAAPAAAAAAAAAAAAAAAAAJgCAABkcnMv&#10;ZG93bnJldi54bWxQSwUGAAAAAAQABAD1AAAAigMAAAAA&#10;" path="m,l9144,r,400812l,400812,,e" fillcolor="#f0f0f0" stroked="f" strokeweight="0">
                  <v:stroke miterlimit="83231f" joinstyle="miter"/>
                  <v:path arrowok="t" textboxrect="0,0,9144,400812"/>
                </v:shape>
                <v:shape id="Shape 45632" o:spid="_x0000_s1029" style="position:absolute;top:4404;width:91;height:396;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adcYA&#10;AADeAAAADwAAAGRycy9kb3ducmV2LnhtbESPQWvCQBSE7wX/w/KE3uomakWjq4ggCPVSW/D6yD6T&#10;YPZt3N2Y9N93BcHjMDPfMKtNb2pxJ+crywrSUQKCOLe64kLB78/+Yw7CB2SNtWVS8EceNuvB2woz&#10;bTv+pvspFCJC2GeooAyhyaT0eUkG/cg2xNG7WGcwROkKqR12EW5qOU6SmTRYcVwosaFdSfn11BoF&#10;X1Xbpvv0tpueu7w4XNyia45Bqfdhv12CCNSHV/jZPmgF08/ZZAyP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yadcYAAADeAAAADwAAAAAAAAAAAAAAAACYAgAAZHJz&#10;L2Rvd25yZXYueG1sUEsFBgAAAAAEAAQA9QAAAIsDAAAAAA==&#10;" path="m,l9144,r,39624l,39624,,e" fillcolor="#f0f0f0" stroked="f" strokeweight="0">
                  <v:stroke miterlimit="83231f" joinstyle="miter"/>
                  <v:path arrowok="t" textboxrect="0,0,9144,39624"/>
                </v:shape>
                <v:shape id="Shape 45633" o:spid="_x0000_s1030" style="position:absolute;top:4800;width:91;height:4785;visibility:visible;mso-wrap-style:square;v-text-anchor:top" coordsize="9144,478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F+cYA&#10;AADeAAAADwAAAGRycy9kb3ducmV2LnhtbESPT2vCQBTE7wW/w/KEXopumtQg0VVaodCj9Q94fGSf&#10;2WD2bZpdNf32riB4HGbmN8x82dtGXKjztWMF7+MEBHHpdM2Vgt32ezQF4QOyxsYxKfgnD8vF4GWO&#10;hXZX/qXLJlQiQtgXqMCE0BZS+tKQRT92LXH0jq6zGKLsKqk7vEa4bWSaJLm0WHNcMNjSylB52pyt&#10;gkld7U067Slfn1dvX4cUvcz+lHod9p8zEIH68Aw/2j9awcckzzK434lX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DF+cYAAADeAAAADwAAAAAAAAAAAAAAAACYAgAAZHJz&#10;L2Rvd25yZXYueG1sUEsFBgAAAAAEAAQA9QAAAIsDAAAAAA==&#10;" path="m,l9144,r,478536l,478536,,e" fillcolor="#f0f0f0" stroked="f" strokeweight="0">
                  <v:stroke miterlimit="83231f" joinstyle="miter"/>
                  <v:path arrowok="t" textboxrect="0,0,9144,478536"/>
                </v:shape>
                <v:shape id="Shape 45634" o:spid="_x0000_s1031" style="position:absolute;top:9585;width:91;height:397;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nmsYA&#10;AADeAAAADwAAAGRycy9kb3ducmV2LnhtbESPQWvCQBSE74X+h+UVequbtKlodJUiCIJeqoLXR/aZ&#10;BLNv092NSf+9Kwgeh5n5hpkvB9OIKzlfW1aQjhIQxIXVNZcKjof1xwSED8gaG8uk4J88LBevL3PM&#10;te35l677UIoIYZ+jgiqENpfSFxUZ9CPbEkfvbJ3BEKUrpXbYR7hp5GeSjKXBmuNChS2tKiou+84o&#10;2NZdl67Tv1V26otyc3bTvt0Fpd7fhp8ZiEBDeIYf7Y1WkH2PvzK434lX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mnmsYAAADeAAAADwAAAAAAAAAAAAAAAACYAgAAZHJz&#10;L2Rvd25yZXYueG1sUEsFBgAAAAAEAAQA9QAAAIsDAAAAAA==&#10;" path="m,l9144,r,39624l,39624,,e" fillcolor="#f0f0f0" stroked="f" strokeweight="0">
                  <v:stroke miterlimit="83231f" joinstyle="miter"/>
                  <v:path arrowok="t" textboxrect="0,0,9144,39624"/>
                </v:shape>
                <v:shape id="Shape 45635" o:spid="_x0000_s1032" style="position:absolute;top:9982;width:91;height:4785;visibility:visible;mso-wrap-style:square;v-text-anchor:top" coordsize="9144,478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4FsYA&#10;AADeAAAADwAAAGRycy9kb3ducmV2LnhtbESPzWrDMBCE74G8g9hAL6GR68QmuJZDGyj02PwUclys&#10;jWVqrVxLSdy3rwqFHIeZ+YYpN6PtxJUG3zpW8LRIQBDXTrfcKDge3h7XIHxA1tg5JgU/5GFTTScl&#10;FtrdeEfXfWhEhLAvUIEJoS+k9LUhi37heuLond1gMUQ5NFIPeItw28k0SXJpseW4YLCnraH6a3+x&#10;CrK2+TTpeqT847Kdv55S9HL5rdTDbHx5BhFoDPfwf/tdK1hl+TKDvzvxCsj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4FsYAAADeAAAADwAAAAAAAAAAAAAAAACYAgAAZHJz&#10;L2Rvd25yZXYueG1sUEsFBgAAAAAEAAQA9QAAAIsDAAAAAA==&#10;" path="m,l9144,r,478536l,478536,,e" fillcolor="#f0f0f0" stroked="f" strokeweight="0">
                  <v:stroke miterlimit="83231f" joinstyle="miter"/>
                  <v:path arrowok="t" textboxrect="0,0,9144,478536"/>
                </v:shape>
                <v:shape id="Shape 45636" o:spid="_x0000_s1033" style="position:absolute;top:14767;width:91;height:396;visibility:visible;mso-wrap-style:square;v-text-anchor:top" coordsize="914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cdsYA&#10;AADeAAAADwAAAGRycy9kb3ducmV2LnhtbESPQWvCQBSE7wX/w/IEb3UTtaFNXUUEQbCXquD1kX0m&#10;odm3cXdj4r93C4Ueh5n5hlmuB9OIOzlfW1aQThMQxIXVNZcKzqfd6zsIH5A1NpZJwYM8rFejlyXm&#10;2vb8TfdjKEWEsM9RQRVCm0vpi4oM+qltiaN3tc5giNKVUjvsI9w0cpYkmTRYc1yosKVtRcXPsTMK&#10;DnXXpbv0tl1c+qLcX91H334FpSbjYfMJItAQ/sN/7b1WsHjL5hn83o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ecdsYAAADeAAAADwAAAAAAAAAAAAAAAACYAgAAZHJz&#10;L2Rvd25yZXYueG1sUEsFBgAAAAAEAAQA9QAAAIsDAAAAAA==&#10;" path="m,l9144,r,39624l,39624,,e" fillcolor="#f0f0f0" stroked="f" strokeweight="0">
                  <v:stroke miterlimit="83231f" joinstyle="miter"/>
                  <v:path arrowok="t" textboxrect="0,0,9144,39624"/>
                </v:shape>
                <v:shape id="Shape 45637" o:spid="_x0000_s1034" style="position:absolute;top:15164;width:91;height:3996;visibility:visible;mso-wrap-style:square;v-text-anchor:top" coordsize="9144,39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uaMYA&#10;AADeAAAADwAAAGRycy9kb3ducmV2LnhtbESPwW7CMBBE75X4B2uRuBUHaEMVMAiQUHvpgdAP2Mbb&#10;OBCvTWwg/fu6UqUeRzPzRrNc97YVN+pC41jBZJyBIK6cbrhW8HHcP76ACBFZY+uYFHxTgPVq8LDE&#10;Qrs7H+hWxlokCIcCFZgYfSFlqAxZDGPniZP35TqLMcmulrrDe4LbVk6zLJcWG04LBj3tDFXn8moV&#10;lJ+yPF63WX7aXl5z7615n08OSo2G/WYBIlIf/8N/7Tet4Ok5n83h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IuaMYAAADeAAAADwAAAAAAAAAAAAAAAACYAgAAZHJz&#10;L2Rvd25yZXYueG1sUEsFBgAAAAAEAAQA9QAAAIsDAAAAAA==&#10;" path="m,l9144,r,399593l,399593,,e" fillcolor="#f0f0f0" stroked="f" strokeweight="0">
                  <v:stroke miterlimit="83231f" joinstyle="miter"/>
                  <v:path arrowok="t" textboxrect="0,0,9144,399593"/>
                </v:shape>
                <w10:wrap type="topAndBottom" anchorx="page" anchory="page"/>
              </v:group>
            </w:pict>
          </mc:Fallback>
        </mc:AlternateContent>
      </w:r>
    </w:p>
    <w:p w:rsidR="00D65999" w:rsidRDefault="00136B7E">
      <w:pPr>
        <w:spacing w:after="9" w:line="259" w:lineRule="auto"/>
        <w:ind w:left="0" w:right="34" w:firstLine="0"/>
        <w:jc w:val="right"/>
      </w:pPr>
      <w:r>
        <w:t xml:space="preserve"> </w:t>
      </w:r>
    </w:p>
    <w:p w:rsidR="00D65999" w:rsidRDefault="00136B7E">
      <w:pPr>
        <w:pBdr>
          <w:top w:val="single" w:sz="4" w:space="0" w:color="999999"/>
          <w:left w:val="single" w:sz="4" w:space="0" w:color="999999"/>
          <w:bottom w:val="single" w:sz="4" w:space="0" w:color="999999"/>
          <w:right w:val="single" w:sz="4" w:space="0" w:color="999999"/>
        </w:pBdr>
        <w:shd w:val="clear" w:color="auto" w:fill="D9D9D9"/>
        <w:spacing w:line="259" w:lineRule="auto"/>
        <w:ind w:left="3385" w:right="0" w:firstLine="0"/>
        <w:jc w:val="left"/>
      </w:pPr>
      <w:r>
        <w:rPr>
          <w:rFonts w:ascii="Times New Roman" w:eastAsia="Times New Roman" w:hAnsi="Times New Roman" w:cs="Times New Roman"/>
          <w:b/>
        </w:rPr>
        <w:t xml:space="preserve">Community Emergency Contacts </w:t>
      </w:r>
    </w:p>
    <w:p w:rsidR="00D65999" w:rsidRDefault="00136B7E">
      <w:pPr>
        <w:spacing w:after="0" w:line="259" w:lineRule="auto"/>
        <w:ind w:left="0" w:right="34" w:firstLine="0"/>
        <w:jc w:val="right"/>
      </w:pPr>
      <w:r>
        <w:t xml:space="preserve"> </w:t>
      </w:r>
    </w:p>
    <w:p w:rsidR="00D65999" w:rsidRDefault="00136B7E">
      <w:pPr>
        <w:spacing w:after="0" w:line="259" w:lineRule="auto"/>
        <w:ind w:left="0" w:right="34" w:firstLine="0"/>
        <w:jc w:val="right"/>
      </w:pPr>
      <w:r>
        <w:t xml:space="preserve"> </w:t>
      </w:r>
    </w:p>
    <w:tbl>
      <w:tblPr>
        <w:tblStyle w:val="TableGrid"/>
        <w:tblW w:w="9242" w:type="dxa"/>
        <w:tblInd w:w="472" w:type="dxa"/>
        <w:tblCellMar>
          <w:top w:w="8" w:type="dxa"/>
          <w:left w:w="107" w:type="dxa"/>
          <w:right w:w="101" w:type="dxa"/>
        </w:tblCellMar>
        <w:tblLook w:val="04A0" w:firstRow="1" w:lastRow="0" w:firstColumn="1" w:lastColumn="0" w:noHBand="0" w:noVBand="1"/>
      </w:tblPr>
      <w:tblGrid>
        <w:gridCol w:w="1241"/>
        <w:gridCol w:w="1418"/>
        <w:gridCol w:w="3119"/>
        <w:gridCol w:w="1842"/>
        <w:gridCol w:w="1622"/>
      </w:tblGrid>
      <w:tr w:rsidR="00D65999">
        <w:trPr>
          <w:trHeight w:val="262"/>
        </w:trPr>
        <w:tc>
          <w:tcPr>
            <w:tcW w:w="1241"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0" w:right="0" w:firstLine="0"/>
              <w:jc w:val="left"/>
            </w:pPr>
            <w:r>
              <w:rPr>
                <w:sz w:val="22"/>
              </w:rPr>
              <w:t xml:space="preserve">Name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0" w:right="0" w:firstLine="0"/>
              <w:jc w:val="left"/>
            </w:pPr>
            <w:r>
              <w:rPr>
                <w:sz w:val="22"/>
              </w:rPr>
              <w:t xml:space="preserve">Role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1" w:right="0" w:firstLine="0"/>
              <w:jc w:val="left"/>
            </w:pPr>
            <w:r>
              <w:rPr>
                <w:sz w:val="22"/>
              </w:rPr>
              <w:t xml:space="preserve">Address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0" w:right="0" w:firstLine="0"/>
              <w:jc w:val="left"/>
            </w:pPr>
            <w:r>
              <w:rPr>
                <w:sz w:val="22"/>
              </w:rPr>
              <w:t xml:space="preserve">Phone number </w:t>
            </w:r>
          </w:p>
        </w:tc>
        <w:tc>
          <w:tcPr>
            <w:tcW w:w="1622" w:type="dxa"/>
            <w:tcBorders>
              <w:top w:val="single" w:sz="4" w:space="0" w:color="000000"/>
              <w:left w:val="single" w:sz="4" w:space="0" w:color="000000"/>
              <w:bottom w:val="single" w:sz="4" w:space="0" w:color="000000"/>
              <w:right w:val="single" w:sz="4" w:space="0" w:color="000000"/>
            </w:tcBorders>
            <w:shd w:val="clear" w:color="auto" w:fill="D9D9D9"/>
          </w:tcPr>
          <w:p w:rsidR="00D65999" w:rsidRDefault="00136B7E">
            <w:pPr>
              <w:spacing w:after="0" w:line="259" w:lineRule="auto"/>
              <w:ind w:left="2" w:right="0" w:firstLine="0"/>
              <w:jc w:val="left"/>
            </w:pPr>
            <w:r>
              <w:rPr>
                <w:sz w:val="22"/>
              </w:rPr>
              <w:t xml:space="preserve">Mobile </w:t>
            </w:r>
          </w:p>
        </w:tc>
      </w:tr>
      <w:tr w:rsidR="00D65999">
        <w:trPr>
          <w:trHeight w:val="1160"/>
        </w:trPr>
        <w:tc>
          <w:tcPr>
            <w:tcW w:w="1241"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1"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62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2" w:right="0" w:firstLine="0"/>
              <w:jc w:val="left"/>
            </w:pPr>
          </w:p>
        </w:tc>
      </w:tr>
      <w:tr w:rsidR="00D65999">
        <w:trPr>
          <w:trHeight w:val="470"/>
        </w:trPr>
        <w:tc>
          <w:tcPr>
            <w:tcW w:w="1241"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1"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62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2" w:right="0" w:firstLine="0"/>
              <w:jc w:val="left"/>
            </w:pPr>
          </w:p>
        </w:tc>
      </w:tr>
      <w:tr w:rsidR="00D65999" w:rsidTr="003E4FC1">
        <w:trPr>
          <w:trHeight w:val="906"/>
        </w:trPr>
        <w:tc>
          <w:tcPr>
            <w:tcW w:w="1241"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1"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62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2" w:right="0" w:firstLine="0"/>
              <w:jc w:val="left"/>
            </w:pPr>
          </w:p>
        </w:tc>
      </w:tr>
      <w:tr w:rsidR="00D65999" w:rsidTr="003E4FC1">
        <w:trPr>
          <w:trHeight w:val="835"/>
        </w:trPr>
        <w:tc>
          <w:tcPr>
            <w:tcW w:w="1241"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1"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62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2" w:right="0" w:firstLine="0"/>
              <w:jc w:val="left"/>
            </w:pPr>
          </w:p>
        </w:tc>
      </w:tr>
      <w:tr w:rsidR="00D65999" w:rsidTr="003E4FC1">
        <w:trPr>
          <w:trHeight w:val="690"/>
        </w:trPr>
        <w:tc>
          <w:tcPr>
            <w:tcW w:w="1241"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6"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1"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0" w:right="0" w:firstLine="0"/>
              <w:jc w:val="left"/>
            </w:pPr>
          </w:p>
        </w:tc>
        <w:tc>
          <w:tcPr>
            <w:tcW w:w="1622" w:type="dxa"/>
            <w:tcBorders>
              <w:top w:val="single" w:sz="4" w:space="0" w:color="000000"/>
              <w:left w:val="single" w:sz="4" w:space="0" w:color="000000"/>
              <w:bottom w:val="single" w:sz="4" w:space="0" w:color="000000"/>
              <w:right w:val="single" w:sz="4" w:space="0" w:color="000000"/>
            </w:tcBorders>
          </w:tcPr>
          <w:p w:rsidR="00D65999" w:rsidRDefault="00D65999">
            <w:pPr>
              <w:spacing w:after="0" w:line="259" w:lineRule="auto"/>
              <w:ind w:left="2" w:right="0" w:firstLine="0"/>
              <w:jc w:val="left"/>
            </w:pPr>
          </w:p>
        </w:tc>
      </w:tr>
      <w:tr w:rsidR="00D65999">
        <w:trPr>
          <w:trHeight w:val="264"/>
        </w:trPr>
        <w:tc>
          <w:tcPr>
            <w:tcW w:w="1241"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sz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1" w:right="0" w:firstLine="0"/>
              <w:jc w:val="left"/>
            </w:pPr>
            <w:r>
              <w:rPr>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0" w:right="0" w:firstLine="0"/>
              <w:jc w:val="left"/>
            </w:pPr>
            <w:r>
              <w:rPr>
                <w:sz w:val="22"/>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D65999" w:rsidRDefault="00136B7E">
            <w:pPr>
              <w:spacing w:after="0" w:line="259" w:lineRule="auto"/>
              <w:ind w:left="2" w:right="0" w:firstLine="0"/>
              <w:jc w:val="left"/>
            </w:pPr>
            <w:r>
              <w:rPr>
                <w:sz w:val="22"/>
              </w:rPr>
              <w:t xml:space="preserve"> </w:t>
            </w:r>
          </w:p>
        </w:tc>
      </w:tr>
    </w:tbl>
    <w:p w:rsidR="00D65999" w:rsidRDefault="00136B7E">
      <w:pPr>
        <w:spacing w:after="0" w:line="259" w:lineRule="auto"/>
        <w:ind w:left="0" w:right="34" w:firstLine="0"/>
        <w:jc w:val="right"/>
      </w:pPr>
      <w:r>
        <w:t xml:space="preserve"> </w:t>
      </w:r>
    </w:p>
    <w:p w:rsidR="00D65999" w:rsidRDefault="00136B7E">
      <w:pPr>
        <w:spacing w:after="0" w:line="259" w:lineRule="auto"/>
        <w:ind w:left="0" w:right="34" w:firstLine="0"/>
        <w:jc w:val="right"/>
      </w:pPr>
      <w:r>
        <w:t xml:space="preserve"> </w:t>
      </w:r>
    </w:p>
    <w:p w:rsidR="00D65999" w:rsidRDefault="00136B7E">
      <w:pPr>
        <w:spacing w:after="0" w:line="259" w:lineRule="auto"/>
        <w:ind w:left="0" w:right="103" w:firstLine="0"/>
        <w:jc w:val="right"/>
      </w:pPr>
      <w:r>
        <w:t xml:space="preserve">Appendix B </w:t>
      </w:r>
    </w:p>
    <w:p w:rsidR="00D65999" w:rsidRDefault="00136B7E">
      <w:pPr>
        <w:spacing w:after="0" w:line="259" w:lineRule="auto"/>
        <w:ind w:left="579" w:right="0" w:firstLine="0"/>
        <w:jc w:val="left"/>
      </w:pPr>
      <w:r>
        <w:t xml:space="preserve"> </w:t>
      </w:r>
    </w:p>
    <w:p w:rsidR="00D65999" w:rsidRDefault="00136B7E" w:rsidP="003E4FC1">
      <w:pPr>
        <w:spacing w:after="0" w:line="259" w:lineRule="auto"/>
        <w:ind w:left="579" w:right="0" w:firstLine="0"/>
        <w:jc w:val="left"/>
      </w:pPr>
      <w:r>
        <w:t xml:space="preserve"> This appendix is held by the community emergency contacts. </w:t>
      </w:r>
    </w:p>
    <w:p w:rsidR="00D65999" w:rsidRDefault="00136B7E">
      <w:pPr>
        <w:spacing w:after="0" w:line="259" w:lineRule="auto"/>
        <w:ind w:left="579" w:right="0" w:firstLine="0"/>
        <w:jc w:val="left"/>
      </w:pPr>
      <w:r>
        <w:t xml:space="preserve"> </w:t>
      </w:r>
    </w:p>
    <w:p w:rsidR="00D65999" w:rsidRDefault="00136B7E">
      <w:pPr>
        <w:ind w:left="574" w:right="95"/>
      </w:pPr>
      <w:r>
        <w:t xml:space="preserve">It includes details of local hotels, care homes and other organisations which might need to be contacted in an emergency.  It includes confidential 24-hour numbers. </w:t>
      </w:r>
    </w:p>
    <w:p w:rsidR="00D65999" w:rsidRDefault="00136B7E">
      <w:pPr>
        <w:spacing w:after="0" w:line="259" w:lineRule="auto"/>
        <w:ind w:left="579" w:right="0" w:firstLine="0"/>
        <w:jc w:val="left"/>
      </w:pPr>
      <w:r>
        <w:t xml:space="preserve"> </w:t>
      </w:r>
    </w:p>
    <w:p w:rsidR="00D65999" w:rsidRDefault="00136B7E">
      <w:pPr>
        <w:ind w:left="574" w:right="95"/>
      </w:pPr>
      <w:r>
        <w:t xml:space="preserve">There is also a list of local people who have specialist equipment or skills and have offered to help in an emergency.   </w:t>
      </w:r>
    </w:p>
    <w:sectPr w:rsidR="00D65999">
      <w:pgSz w:w="11906" w:h="16838"/>
      <w:pgMar w:top="655" w:right="1338" w:bottom="1495"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75B"/>
    <w:multiLevelType w:val="hybridMultilevel"/>
    <w:tmpl w:val="B088F44E"/>
    <w:lvl w:ilvl="0" w:tplc="15221844">
      <w:start w:val="1"/>
      <w:numFmt w:val="bullet"/>
      <w:lvlText w:val="•"/>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963BB4">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3CFE3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FEC3F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2A68FA">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BE641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E4BF6E">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B2DA16">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24D0E">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A123D4"/>
    <w:multiLevelType w:val="hybridMultilevel"/>
    <w:tmpl w:val="4AE6BBB0"/>
    <w:lvl w:ilvl="0" w:tplc="EF18163C">
      <w:start w:val="1"/>
      <w:numFmt w:val="bullet"/>
      <w:lvlText w:val="•"/>
      <w:lvlJc w:val="left"/>
      <w:pPr>
        <w:ind w:left="1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BE4B9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CA79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52007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48577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62D7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69F5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EE27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F4559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973878"/>
    <w:multiLevelType w:val="hybridMultilevel"/>
    <w:tmpl w:val="177EA7F4"/>
    <w:lvl w:ilvl="0" w:tplc="E5184B0E">
      <w:start w:val="1"/>
      <w:numFmt w:val="bullet"/>
      <w:lvlText w:val="•"/>
      <w:lvlJc w:val="left"/>
      <w:pPr>
        <w:ind w:left="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8250E">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141FBA">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1A6216">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4932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0E332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54AF0E">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786F4C">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D0FE1E">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A76D56"/>
    <w:multiLevelType w:val="hybridMultilevel"/>
    <w:tmpl w:val="713C84F6"/>
    <w:lvl w:ilvl="0" w:tplc="49E67F28">
      <w:start w:val="1"/>
      <w:numFmt w:val="lowerLetter"/>
      <w:lvlText w:val="%1."/>
      <w:lvlJc w:val="left"/>
      <w:pPr>
        <w:ind w:left="200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E382DF4">
      <w:start w:val="1"/>
      <w:numFmt w:val="lowerLetter"/>
      <w:lvlText w:val="%2"/>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409871F0">
      <w:start w:val="1"/>
      <w:numFmt w:val="lowerRoman"/>
      <w:lvlText w:val="%3"/>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602C08C6">
      <w:start w:val="1"/>
      <w:numFmt w:val="decimal"/>
      <w:lvlText w:val="%4"/>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AF82C44">
      <w:start w:val="1"/>
      <w:numFmt w:val="lowerLetter"/>
      <w:lvlText w:val="%5"/>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E689388">
      <w:start w:val="1"/>
      <w:numFmt w:val="lowerRoman"/>
      <w:lvlText w:val="%6"/>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3F08828E">
      <w:start w:val="1"/>
      <w:numFmt w:val="decimal"/>
      <w:lvlText w:val="%7"/>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8C475F0">
      <w:start w:val="1"/>
      <w:numFmt w:val="lowerLetter"/>
      <w:lvlText w:val="%8"/>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03228FD8">
      <w:start w:val="1"/>
      <w:numFmt w:val="lowerRoman"/>
      <w:lvlText w:val="%9"/>
      <w:lvlJc w:val="left"/>
      <w:pPr>
        <w:ind w:left="7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7A30A5"/>
    <w:multiLevelType w:val="hybridMultilevel"/>
    <w:tmpl w:val="F17CC994"/>
    <w:lvl w:ilvl="0" w:tplc="A82C165A">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EA568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BE4A4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E824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0F19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81FD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2FB5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DC6B9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8E9A0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E330AA"/>
    <w:multiLevelType w:val="multilevel"/>
    <w:tmpl w:val="307EE03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096EAB"/>
    <w:multiLevelType w:val="multilevel"/>
    <w:tmpl w:val="B37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A34E7"/>
    <w:multiLevelType w:val="multilevel"/>
    <w:tmpl w:val="802EC19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8A4E36"/>
    <w:multiLevelType w:val="multilevel"/>
    <w:tmpl w:val="889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B2D8B"/>
    <w:multiLevelType w:val="hybridMultilevel"/>
    <w:tmpl w:val="C6100968"/>
    <w:lvl w:ilvl="0" w:tplc="2D64AE40">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4D772">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0B37C">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CA8E02">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AE9C2A">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8D00A">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C08978">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E9154">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EAB580">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B92352"/>
    <w:multiLevelType w:val="hybridMultilevel"/>
    <w:tmpl w:val="6A9A184C"/>
    <w:lvl w:ilvl="0" w:tplc="80828EFA">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349B98">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B2DE2C">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F839B8">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C7AB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A41846">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5E30E8">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419EC">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AACBF2">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CE7E16"/>
    <w:multiLevelType w:val="multilevel"/>
    <w:tmpl w:val="B34CD8D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966676"/>
    <w:multiLevelType w:val="hybridMultilevel"/>
    <w:tmpl w:val="F188B132"/>
    <w:lvl w:ilvl="0" w:tplc="820468EC">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426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6012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AFF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47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2C9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7215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0B7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03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DF5934"/>
    <w:multiLevelType w:val="hybridMultilevel"/>
    <w:tmpl w:val="D7F43926"/>
    <w:lvl w:ilvl="0" w:tplc="08090001">
      <w:start w:val="1"/>
      <w:numFmt w:val="bullet"/>
      <w:lvlText w:val=""/>
      <w:lvlJc w:val="left"/>
      <w:pPr>
        <w:ind w:left="1359" w:hanging="360"/>
      </w:pPr>
      <w:rPr>
        <w:rFonts w:ascii="Symbol" w:hAnsi="Symbo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14" w15:restartNumberingAfterBreak="0">
    <w:nsid w:val="51CF26B3"/>
    <w:multiLevelType w:val="hybridMultilevel"/>
    <w:tmpl w:val="D8F24E26"/>
    <w:lvl w:ilvl="0" w:tplc="8594EB8A">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2ADE">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38D798">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00634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E7DB8">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5ABD16">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C24C5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07040">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2C9AB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403A9B"/>
    <w:multiLevelType w:val="multilevel"/>
    <w:tmpl w:val="319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96B20"/>
    <w:multiLevelType w:val="hybridMultilevel"/>
    <w:tmpl w:val="CDCE063C"/>
    <w:lvl w:ilvl="0" w:tplc="ABF6AAF8">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81B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AC7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C2C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28E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081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DAFE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8F0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3EA9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BF235B"/>
    <w:multiLevelType w:val="hybridMultilevel"/>
    <w:tmpl w:val="3EA4A264"/>
    <w:lvl w:ilvl="0" w:tplc="3E0CD5E0">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7C781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677D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8A2A0">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4A9D7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48DE18">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DAC61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EF122">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A4A986">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982311"/>
    <w:multiLevelType w:val="hybridMultilevel"/>
    <w:tmpl w:val="EDAC7FD0"/>
    <w:lvl w:ilvl="0" w:tplc="BA92EF78">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6F1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D4E6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022D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E17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61A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209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34FA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D09A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1E2F4D"/>
    <w:multiLevelType w:val="hybridMultilevel"/>
    <w:tmpl w:val="9358F9F4"/>
    <w:lvl w:ilvl="0" w:tplc="CFE6288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148934">
      <w:start w:val="1"/>
      <w:numFmt w:val="bullet"/>
      <w:lvlText w:val="o"/>
      <w:lvlJc w:val="left"/>
      <w:pPr>
        <w:ind w:left="2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A6792">
      <w:start w:val="1"/>
      <w:numFmt w:val="bullet"/>
      <w:lvlText w:val="▪"/>
      <w:lvlJc w:val="left"/>
      <w:pPr>
        <w:ind w:left="3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EC520">
      <w:start w:val="1"/>
      <w:numFmt w:val="bullet"/>
      <w:lvlText w:val="•"/>
      <w:lvlJc w:val="left"/>
      <w:pPr>
        <w:ind w:left="4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62150">
      <w:start w:val="1"/>
      <w:numFmt w:val="bullet"/>
      <w:lvlText w:val="o"/>
      <w:lvlJc w:val="left"/>
      <w:pPr>
        <w:ind w:left="4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E041A4">
      <w:start w:val="1"/>
      <w:numFmt w:val="bullet"/>
      <w:lvlText w:val="▪"/>
      <w:lvlJc w:val="left"/>
      <w:pPr>
        <w:ind w:left="5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06D4C">
      <w:start w:val="1"/>
      <w:numFmt w:val="bullet"/>
      <w:lvlText w:val="•"/>
      <w:lvlJc w:val="left"/>
      <w:pPr>
        <w:ind w:left="6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4A5F38">
      <w:start w:val="1"/>
      <w:numFmt w:val="bullet"/>
      <w:lvlText w:val="o"/>
      <w:lvlJc w:val="left"/>
      <w:pPr>
        <w:ind w:left="6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09B7A">
      <w:start w:val="1"/>
      <w:numFmt w:val="bullet"/>
      <w:lvlText w:val="▪"/>
      <w:lvlJc w:val="left"/>
      <w:pPr>
        <w:ind w:left="7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FA2AE7"/>
    <w:multiLevelType w:val="multilevel"/>
    <w:tmpl w:val="28F6B54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73222D"/>
    <w:multiLevelType w:val="hybridMultilevel"/>
    <w:tmpl w:val="C6DEE2C6"/>
    <w:lvl w:ilvl="0" w:tplc="7334ED48">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A5B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A1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AF7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A18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BACA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C94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4C9E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6F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3156BF"/>
    <w:multiLevelType w:val="multilevel"/>
    <w:tmpl w:val="5D3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32EE5"/>
    <w:multiLevelType w:val="hybridMultilevel"/>
    <w:tmpl w:val="7932FB44"/>
    <w:lvl w:ilvl="0" w:tplc="2D8805D2">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F43980">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4CA53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54904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3A42C2">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1850B6">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962FF2">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C3188">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3246E4">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CAF0BF4"/>
    <w:multiLevelType w:val="multilevel"/>
    <w:tmpl w:val="85D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C7F0F"/>
    <w:multiLevelType w:val="multilevel"/>
    <w:tmpl w:val="736EB07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20"/>
  </w:num>
  <w:num w:numId="4">
    <w:abstractNumId w:val="5"/>
  </w:num>
  <w:num w:numId="5">
    <w:abstractNumId w:val="7"/>
  </w:num>
  <w:num w:numId="6">
    <w:abstractNumId w:val="25"/>
  </w:num>
  <w:num w:numId="7">
    <w:abstractNumId w:val="1"/>
  </w:num>
  <w:num w:numId="8">
    <w:abstractNumId w:val="16"/>
  </w:num>
  <w:num w:numId="9">
    <w:abstractNumId w:val="19"/>
  </w:num>
  <w:num w:numId="10">
    <w:abstractNumId w:val="3"/>
  </w:num>
  <w:num w:numId="11">
    <w:abstractNumId w:val="18"/>
  </w:num>
  <w:num w:numId="12">
    <w:abstractNumId w:val="21"/>
  </w:num>
  <w:num w:numId="13">
    <w:abstractNumId w:val="12"/>
  </w:num>
  <w:num w:numId="14">
    <w:abstractNumId w:val="17"/>
  </w:num>
  <w:num w:numId="15">
    <w:abstractNumId w:val="23"/>
  </w:num>
  <w:num w:numId="16">
    <w:abstractNumId w:val="2"/>
  </w:num>
  <w:num w:numId="17">
    <w:abstractNumId w:val="9"/>
  </w:num>
  <w:num w:numId="18">
    <w:abstractNumId w:val="10"/>
  </w:num>
  <w:num w:numId="19">
    <w:abstractNumId w:val="14"/>
  </w:num>
  <w:num w:numId="20">
    <w:abstractNumId w:val="0"/>
  </w:num>
  <w:num w:numId="21">
    <w:abstractNumId w:val="13"/>
  </w:num>
  <w:num w:numId="22">
    <w:abstractNumId w:val="6"/>
  </w:num>
  <w:num w:numId="23">
    <w:abstractNumId w:val="24"/>
  </w:num>
  <w:num w:numId="24">
    <w:abstractNumId w:val="8"/>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99"/>
    <w:rsid w:val="00022763"/>
    <w:rsid w:val="000741E3"/>
    <w:rsid w:val="001003EE"/>
    <w:rsid w:val="00112AB4"/>
    <w:rsid w:val="00136B7E"/>
    <w:rsid w:val="00142580"/>
    <w:rsid w:val="003E4FC1"/>
    <w:rsid w:val="0058312F"/>
    <w:rsid w:val="00704ADA"/>
    <w:rsid w:val="007A593A"/>
    <w:rsid w:val="009270E7"/>
    <w:rsid w:val="00A46901"/>
    <w:rsid w:val="00AF3A94"/>
    <w:rsid w:val="00B46457"/>
    <w:rsid w:val="00C464CC"/>
    <w:rsid w:val="00C634FE"/>
    <w:rsid w:val="00C67FAE"/>
    <w:rsid w:val="00D65999"/>
    <w:rsid w:val="00EB1FE1"/>
    <w:rsid w:val="00F11686"/>
    <w:rsid w:val="00FD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AE6B5-388E-4460-BF82-07EDB6DE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2" w:lineRule="auto"/>
      <w:ind w:left="589" w:right="8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000000"/>
      <w:spacing w:after="0"/>
      <w:ind w:left="10" w:right="243" w:hanging="10"/>
      <w:jc w:val="center"/>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589"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589"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0"/>
      <w:ind w:left="579"/>
      <w:outlineLvl w:val="3"/>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FFFFFF"/>
      <w:sz w:val="28"/>
    </w:rPr>
  </w:style>
  <w:style w:type="character" w:customStyle="1" w:styleId="Heading2Char">
    <w:name w:val="Heading 2 Char"/>
    <w:link w:val="Heading2"/>
    <w:rPr>
      <w:rFonts w:ascii="Arial" w:eastAsia="Arial" w:hAnsi="Arial" w:cs="Arial"/>
      <w:b/>
      <w:color w:val="000000"/>
      <w:sz w:val="32"/>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B7E"/>
    <w:pPr>
      <w:ind w:left="720"/>
      <w:contextualSpacing/>
    </w:pPr>
  </w:style>
  <w:style w:type="table" w:styleId="TableGrid0">
    <w:name w:val="Table Grid"/>
    <w:basedOn w:val="TableNormal"/>
    <w:uiPriority w:val="39"/>
    <w:rsid w:val="0092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1FE1"/>
    <w:rPr>
      <w:b/>
      <w:bCs/>
    </w:rPr>
  </w:style>
  <w:style w:type="paragraph" w:styleId="NormalWeb">
    <w:name w:val="Normal (Web)"/>
    <w:basedOn w:val="Normal"/>
    <w:uiPriority w:val="99"/>
    <w:semiHidden/>
    <w:unhideWhenUsed/>
    <w:rsid w:val="00EB1FE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articleintrotext5">
    <w:name w:val="articleintrotext5"/>
    <w:basedOn w:val="Normal"/>
    <w:rsid w:val="00EB1FE1"/>
    <w:pPr>
      <w:spacing w:before="100" w:beforeAutospacing="1" w:after="100" w:afterAutospacing="1" w:line="240" w:lineRule="auto"/>
      <w:ind w:left="0" w:right="0" w:firstLine="0"/>
      <w:jc w:val="left"/>
    </w:pPr>
    <w:rPr>
      <w:rFonts w:ascii="Times New Roman" w:eastAsia="Times New Roman" w:hAnsi="Times New Roman" w:cs="Times New Roman"/>
      <w:b/>
      <w:bCs/>
      <w:color w:val="auto"/>
      <w:sz w:val="27"/>
      <w:szCs w:val="27"/>
    </w:rPr>
  </w:style>
  <w:style w:type="paragraph" w:styleId="BalloonText">
    <w:name w:val="Balloon Text"/>
    <w:basedOn w:val="Normal"/>
    <w:link w:val="BalloonTextChar"/>
    <w:uiPriority w:val="99"/>
    <w:semiHidden/>
    <w:unhideWhenUsed/>
    <w:rsid w:val="00AF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9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07410">
      <w:bodyDiv w:val="1"/>
      <w:marLeft w:val="0"/>
      <w:marRight w:val="0"/>
      <w:marTop w:val="0"/>
      <w:marBottom w:val="0"/>
      <w:divBdr>
        <w:top w:val="none" w:sz="0" w:space="0" w:color="auto"/>
        <w:left w:val="none" w:sz="0" w:space="0" w:color="auto"/>
        <w:bottom w:val="none" w:sz="0" w:space="0" w:color="auto"/>
        <w:right w:val="none" w:sz="0" w:space="0" w:color="auto"/>
      </w:divBdr>
      <w:divsChild>
        <w:div w:id="193662017">
          <w:marLeft w:val="0"/>
          <w:marRight w:val="0"/>
          <w:marTop w:val="0"/>
          <w:marBottom w:val="150"/>
          <w:divBdr>
            <w:top w:val="none" w:sz="0" w:space="0" w:color="auto"/>
            <w:left w:val="none" w:sz="0" w:space="0" w:color="auto"/>
            <w:bottom w:val="none" w:sz="0" w:space="0" w:color="auto"/>
            <w:right w:val="none" w:sz="0" w:space="0" w:color="auto"/>
          </w:divBdr>
          <w:divsChild>
            <w:div w:id="1332758643">
              <w:marLeft w:val="0"/>
              <w:marRight w:val="0"/>
              <w:marTop w:val="0"/>
              <w:marBottom w:val="0"/>
              <w:divBdr>
                <w:top w:val="none" w:sz="0" w:space="0" w:color="auto"/>
                <w:left w:val="none" w:sz="0" w:space="0" w:color="auto"/>
                <w:bottom w:val="none" w:sz="0" w:space="0" w:color="auto"/>
                <w:right w:val="none" w:sz="0" w:space="0" w:color="auto"/>
              </w:divBdr>
              <w:divsChild>
                <w:div w:id="659621116">
                  <w:marLeft w:val="0"/>
                  <w:marRight w:val="0"/>
                  <w:marTop w:val="0"/>
                  <w:marBottom w:val="0"/>
                  <w:divBdr>
                    <w:top w:val="none" w:sz="0" w:space="0" w:color="auto"/>
                    <w:left w:val="none" w:sz="0" w:space="0" w:color="auto"/>
                    <w:bottom w:val="none" w:sz="0" w:space="0" w:color="auto"/>
                    <w:right w:val="none" w:sz="0" w:space="0" w:color="auto"/>
                  </w:divBdr>
                  <w:divsChild>
                    <w:div w:id="4529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ols.wmflabs.org/os/coor_g/?pagename=Caton_with_Littledale&amp;params=SD532645_region%3AGB_scale%3A25000" TargetMode="External"/><Relationship Id="rId13" Type="http://schemas.openxmlformats.org/officeDocument/2006/relationships/hyperlink" Target="http://www.thebay.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heb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elling-with-Wrayton" TargetMode="External"/><Relationship Id="rId11" Type="http://schemas.openxmlformats.org/officeDocument/2006/relationships/hyperlink" Target="http://www.bbc.co.uk/lancashir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bc.co.uk/lancashir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31387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Mary Jackson</cp:lastModifiedBy>
  <cp:revision>2</cp:revision>
  <dcterms:created xsi:type="dcterms:W3CDTF">2019-02-21T09:52:00Z</dcterms:created>
  <dcterms:modified xsi:type="dcterms:W3CDTF">2019-02-21T09:52:00Z</dcterms:modified>
</cp:coreProperties>
</file>